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8C3095" w:rsidRDefault="00035B74" w:rsidP="00CF195E">
      <w:pPr>
        <w:tabs>
          <w:tab w:val="right" w:pos="9216"/>
        </w:tabs>
        <w:spacing w:after="0"/>
        <w:jc w:val="left"/>
        <w:rPr>
          <w:b/>
          <w:kern w:val="2"/>
          <w:lang w:eastAsia="zh-CN"/>
        </w:rPr>
      </w:pPr>
      <w:r w:rsidRPr="008C3095">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8C3095">
        <w:rPr>
          <w:b/>
          <w:kern w:val="2"/>
          <w:lang w:eastAsia="zh-CN"/>
        </w:rPr>
        <w:t xml:space="preserve">3GPP </w:t>
      </w:r>
      <w:r w:rsidR="009C0564" w:rsidRPr="008C3095">
        <w:rPr>
          <w:b/>
          <w:kern w:val="2"/>
          <w:lang w:eastAsia="zh-CN"/>
        </w:rPr>
        <w:t xml:space="preserve">TSG RAN </w:t>
      </w:r>
      <w:r w:rsidR="001A2C89" w:rsidRPr="008C3095">
        <w:rPr>
          <w:b/>
          <w:kern w:val="2"/>
          <w:lang w:eastAsia="zh-CN"/>
        </w:rPr>
        <w:t>WG</w:t>
      </w:r>
      <w:r w:rsidR="0059732C" w:rsidRPr="008C3095">
        <w:rPr>
          <w:b/>
          <w:kern w:val="2"/>
          <w:lang w:eastAsia="zh-CN"/>
        </w:rPr>
        <w:t>2</w:t>
      </w:r>
      <w:r w:rsidR="00A34D62" w:rsidRPr="008C3095">
        <w:rPr>
          <w:b/>
          <w:kern w:val="2"/>
          <w:lang w:eastAsia="zh-CN"/>
        </w:rPr>
        <w:t xml:space="preserve"> </w:t>
      </w:r>
      <w:r w:rsidR="00CF195E" w:rsidRPr="008C3095">
        <w:rPr>
          <w:b/>
          <w:kern w:val="2"/>
          <w:lang w:eastAsia="zh-CN"/>
        </w:rPr>
        <w:t>M</w:t>
      </w:r>
      <w:r w:rsidR="00972929" w:rsidRPr="008C3095">
        <w:rPr>
          <w:b/>
          <w:kern w:val="2"/>
          <w:lang w:eastAsia="zh-CN"/>
        </w:rPr>
        <w:t>eeting</w:t>
      </w:r>
      <w:r w:rsidR="001F7121" w:rsidRPr="008C3095">
        <w:rPr>
          <w:b/>
          <w:kern w:val="2"/>
          <w:lang w:eastAsia="zh-CN"/>
        </w:rPr>
        <w:t xml:space="preserve"> #</w:t>
      </w:r>
      <w:r w:rsidR="0059732C" w:rsidRPr="008C3095">
        <w:rPr>
          <w:b/>
          <w:kern w:val="2"/>
          <w:lang w:eastAsia="zh-CN"/>
        </w:rPr>
        <w:t>113b-e</w:t>
      </w:r>
      <w:r w:rsidR="00972929" w:rsidRPr="008C3095">
        <w:rPr>
          <w:b/>
          <w:kern w:val="2"/>
          <w:lang w:eastAsia="zh-CN"/>
        </w:rPr>
        <w:tab/>
      </w:r>
      <w:r w:rsidR="00685FD4" w:rsidRPr="008C3095">
        <w:rPr>
          <w:b/>
          <w:kern w:val="2"/>
          <w:lang w:eastAsia="zh-CN"/>
        </w:rPr>
        <w:t>R</w:t>
      </w:r>
      <w:r w:rsidR="00C062EB" w:rsidRPr="008C3095">
        <w:rPr>
          <w:b/>
          <w:kern w:val="2"/>
          <w:lang w:eastAsia="zh-CN"/>
        </w:rPr>
        <w:t>2</w:t>
      </w:r>
      <w:r w:rsidR="009C0564" w:rsidRPr="008C3095">
        <w:rPr>
          <w:b/>
          <w:kern w:val="2"/>
          <w:lang w:eastAsia="zh-CN"/>
        </w:rPr>
        <w:t>-</w:t>
      </w:r>
      <w:r w:rsidR="00C062EB" w:rsidRPr="008C3095">
        <w:rPr>
          <w:b/>
          <w:kern w:val="2"/>
          <w:lang w:eastAsia="zh-CN"/>
        </w:rPr>
        <w:t>21</w:t>
      </w:r>
      <w:r w:rsidR="008C3095">
        <w:rPr>
          <w:b/>
          <w:kern w:val="2"/>
          <w:lang w:eastAsia="zh-CN"/>
        </w:rPr>
        <w:t>04113</w:t>
      </w:r>
      <w:bookmarkStart w:id="0" w:name="_GoBack"/>
      <w:bookmarkEnd w:id="0"/>
    </w:p>
    <w:p w:rsidR="009C0564" w:rsidRPr="008C3095" w:rsidRDefault="0059732C" w:rsidP="00CF195E">
      <w:pPr>
        <w:jc w:val="left"/>
        <w:rPr>
          <w:b/>
          <w:kern w:val="2"/>
          <w:lang w:eastAsia="zh-CN"/>
        </w:rPr>
      </w:pPr>
      <w:r w:rsidRPr="008C3095">
        <w:rPr>
          <w:b/>
          <w:kern w:val="2"/>
          <w:lang w:eastAsia="zh-CN"/>
        </w:rPr>
        <w:t>Electronic Meeting</w:t>
      </w:r>
      <w:r w:rsidR="00486936" w:rsidRPr="008C3095">
        <w:rPr>
          <w:b/>
          <w:kern w:val="2"/>
          <w:lang w:eastAsia="zh-CN"/>
        </w:rPr>
        <w:t xml:space="preserve">, </w:t>
      </w:r>
      <w:r w:rsidRPr="008C3095">
        <w:rPr>
          <w:b/>
          <w:kern w:val="2"/>
          <w:lang w:eastAsia="zh-CN"/>
        </w:rPr>
        <w:t>Apr</w:t>
      </w:r>
      <w:r w:rsidR="00F16BF2" w:rsidRPr="008C3095">
        <w:rPr>
          <w:b/>
          <w:kern w:val="2"/>
          <w:lang w:eastAsia="zh-CN"/>
        </w:rPr>
        <w:t xml:space="preserve"> </w:t>
      </w:r>
      <w:r w:rsidRPr="008C3095">
        <w:rPr>
          <w:b/>
          <w:kern w:val="2"/>
          <w:lang w:eastAsia="zh-CN"/>
        </w:rPr>
        <w:t>12</w:t>
      </w:r>
      <w:r w:rsidR="00486936" w:rsidRPr="008C3095">
        <w:rPr>
          <w:b/>
          <w:kern w:val="2"/>
          <w:lang w:eastAsia="zh-CN"/>
        </w:rPr>
        <w:t xml:space="preserve"> –</w:t>
      </w:r>
      <w:r w:rsidR="00F16BF2" w:rsidRPr="008C3095">
        <w:rPr>
          <w:b/>
          <w:kern w:val="2"/>
          <w:lang w:eastAsia="zh-CN"/>
        </w:rPr>
        <w:t xml:space="preserve"> </w:t>
      </w:r>
      <w:r w:rsidRPr="008C3095">
        <w:rPr>
          <w:b/>
          <w:kern w:val="2"/>
          <w:lang w:eastAsia="zh-CN"/>
        </w:rPr>
        <w:t>Apr 20, 2021</w:t>
      </w:r>
    </w:p>
    <w:p w:rsidR="009C0564" w:rsidRPr="008C3095"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8C3095">
        <w:rPr>
          <w:b/>
          <w:kern w:val="2"/>
          <w:lang w:eastAsia="zh-CN"/>
        </w:rPr>
        <w:t>Agenda Item:</w:t>
      </w:r>
      <w:r w:rsidR="00F31B49" w:rsidRPr="008C3095">
        <w:rPr>
          <w:b/>
          <w:kern w:val="2"/>
          <w:lang w:eastAsia="zh-CN"/>
        </w:rPr>
        <w:tab/>
      </w:r>
      <w:r w:rsidR="0014321A" w:rsidRPr="008C3095">
        <w:rPr>
          <w:b/>
          <w:kern w:val="2"/>
          <w:lang w:eastAsia="zh-CN"/>
        </w:rPr>
        <w:t>8.15.2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3393">
        <w:rPr>
          <w:rFonts w:hint="eastAsia"/>
          <w:b/>
          <w:kern w:val="2"/>
          <w:lang w:eastAsia="zh-CN"/>
        </w:rPr>
        <w:t>,</w:t>
      </w:r>
      <w:r w:rsidR="00BF3393">
        <w:rPr>
          <w:b/>
          <w:kern w:val="2"/>
          <w:lang w:eastAsia="zh-CN"/>
        </w:rPr>
        <w:t xml:space="preserve"> </w:t>
      </w:r>
      <w:r w:rsidR="00BF3393">
        <w:rPr>
          <w:rFonts w:hint="eastAsia"/>
          <w:b/>
          <w:kern w:val="2"/>
          <w:lang w:eastAsia="zh-CN"/>
        </w:rPr>
        <w:t>Hi</w:t>
      </w:r>
      <w:r w:rsidR="00BF3393">
        <w:rPr>
          <w:b/>
          <w:kern w:val="2"/>
          <w:lang w:eastAsia="zh-CN"/>
        </w:rPr>
        <w:t>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348A0" w:rsidRPr="007348A0">
        <w:rPr>
          <w:b/>
          <w:kern w:val="2"/>
          <w:lang w:eastAsia="zh-CN"/>
        </w:rPr>
        <w:t>Discussion on SL communication impact on Uu DRX</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5D6E95" w:rsidRPr="0034764D" w:rsidRDefault="005D6E95" w:rsidP="005D6E95">
      <w:pPr>
        <w:spacing w:before="180"/>
        <w:rPr>
          <w:sz w:val="21"/>
          <w:szCs w:val="21"/>
          <w:lang w:eastAsia="zh-CN"/>
        </w:rPr>
      </w:pPr>
      <w:r w:rsidRPr="0034764D">
        <w:rPr>
          <w:sz w:val="21"/>
          <w:szCs w:val="21"/>
          <w:lang w:eastAsia="zh-CN"/>
        </w:rPr>
        <w:t xml:space="preserve">In RANP#86, a Rel-17 </w:t>
      </w:r>
      <w:r w:rsidRPr="0034764D">
        <w:rPr>
          <w:rFonts w:hint="eastAsia"/>
          <w:sz w:val="21"/>
          <w:szCs w:val="21"/>
          <w:lang w:eastAsia="zh-CN"/>
        </w:rPr>
        <w:t>WID</w:t>
      </w:r>
      <w:r w:rsidRPr="0034764D">
        <w:rPr>
          <w:sz w:val="21"/>
          <w:szCs w:val="21"/>
          <w:lang w:eastAsia="zh-CN"/>
        </w:rPr>
        <w:t xml:space="preserve"> on NR sidelink </w:t>
      </w:r>
      <w:r w:rsidRPr="0034764D">
        <w:rPr>
          <w:rFonts w:hint="eastAsia"/>
          <w:sz w:val="21"/>
          <w:szCs w:val="21"/>
          <w:lang w:eastAsia="zh-CN"/>
        </w:rPr>
        <w:t>enhancement</w:t>
      </w:r>
      <w:r w:rsidRPr="0034764D">
        <w:rPr>
          <w:sz w:val="21"/>
          <w:szCs w:val="21"/>
          <w:lang w:eastAsia="zh-CN"/>
        </w:rPr>
        <w:t xml:space="preserve"> has been approved </w:t>
      </w:r>
      <w:r w:rsidR="00B9256B">
        <w:rPr>
          <w:sz w:val="21"/>
          <w:szCs w:val="21"/>
          <w:lang w:eastAsia="zh-CN"/>
        </w:rPr>
        <w:fldChar w:fldCharType="begin"/>
      </w:r>
      <w:r w:rsidR="00B9256B">
        <w:rPr>
          <w:sz w:val="21"/>
          <w:szCs w:val="21"/>
          <w:lang w:eastAsia="zh-CN"/>
        </w:rPr>
        <w:instrText xml:space="preserve"> REF _Ref67043123 \r \h </w:instrText>
      </w:r>
      <w:r w:rsidR="00B9256B">
        <w:rPr>
          <w:sz w:val="21"/>
          <w:szCs w:val="21"/>
          <w:lang w:eastAsia="zh-CN"/>
        </w:rPr>
      </w:r>
      <w:r w:rsidR="00B9256B">
        <w:rPr>
          <w:sz w:val="21"/>
          <w:szCs w:val="21"/>
          <w:lang w:eastAsia="zh-CN"/>
        </w:rPr>
        <w:fldChar w:fldCharType="separate"/>
      </w:r>
      <w:r w:rsidR="00B9256B">
        <w:rPr>
          <w:sz w:val="21"/>
          <w:szCs w:val="21"/>
          <w:lang w:eastAsia="zh-CN"/>
        </w:rPr>
        <w:t>[1]</w:t>
      </w:r>
      <w:r w:rsidR="00B9256B">
        <w:rPr>
          <w:sz w:val="21"/>
          <w:szCs w:val="21"/>
          <w:lang w:eastAsia="zh-CN"/>
        </w:rPr>
        <w:fldChar w:fldCharType="end"/>
      </w:r>
      <w:r w:rsidRPr="0034764D">
        <w:rPr>
          <w:sz w:val="21"/>
          <w:szCs w:val="21"/>
          <w:lang w:eastAsia="zh-CN"/>
        </w:rPr>
        <w:t xml:space="preserve">. One of the key aspects to be studied in this </w:t>
      </w:r>
      <w:r w:rsidRPr="0034764D">
        <w:rPr>
          <w:rFonts w:hint="eastAsia"/>
          <w:sz w:val="21"/>
          <w:szCs w:val="21"/>
          <w:lang w:eastAsia="zh-CN"/>
        </w:rPr>
        <w:t>W</w:t>
      </w:r>
      <w:r w:rsidRPr="0034764D">
        <w:rPr>
          <w:sz w:val="21"/>
          <w:szCs w:val="21"/>
          <w:lang w:eastAsia="zh-CN"/>
        </w:rPr>
        <w:t>ID is sidelink DRX for all cast types as shown below:</w:t>
      </w:r>
    </w:p>
    <w:tbl>
      <w:tblPr>
        <w:tblStyle w:val="ac"/>
        <w:tblW w:w="9356" w:type="dxa"/>
        <w:tblInd w:w="-5" w:type="dxa"/>
        <w:tblLook w:val="04A0" w:firstRow="1" w:lastRow="0" w:firstColumn="1" w:lastColumn="0" w:noHBand="0" w:noVBand="1"/>
      </w:tblPr>
      <w:tblGrid>
        <w:gridCol w:w="9356"/>
      </w:tblGrid>
      <w:tr w:rsidR="005D6E95" w:rsidRPr="00066C93" w:rsidTr="005D6E95">
        <w:tc>
          <w:tcPr>
            <w:tcW w:w="9356" w:type="dxa"/>
          </w:tcPr>
          <w:p w:rsidR="005D6E95" w:rsidRPr="005D6E95" w:rsidRDefault="005D6E95" w:rsidP="006468FF">
            <w:pPr>
              <w:overflowPunct w:val="0"/>
              <w:spacing w:after="60"/>
              <w:rPr>
                <w:rFonts w:eastAsia="Malgun Gothic"/>
                <w:lang w:eastAsia="ko-KR"/>
              </w:rPr>
            </w:pPr>
            <w:r w:rsidRPr="005D6E95">
              <w:rPr>
                <w:rFonts w:eastAsia="Malgun Gothic"/>
                <w:lang w:eastAsia="ko-KR"/>
              </w:rPr>
              <w:t>3. Sidelink DRX for broadcast, groupcast, and unicast [RAN2]</w:t>
            </w:r>
          </w:p>
          <w:p w:rsidR="005D6E95" w:rsidRPr="005D6E95" w:rsidRDefault="005D6E95" w:rsidP="005D6E95">
            <w:pPr>
              <w:numPr>
                <w:ilvl w:val="0"/>
                <w:numId w:val="36"/>
              </w:numPr>
              <w:overflowPunct w:val="0"/>
              <w:snapToGrid/>
              <w:spacing w:after="60" w:line="300" w:lineRule="auto"/>
              <w:rPr>
                <w:rFonts w:eastAsia="Malgun Gothic"/>
                <w:lang w:eastAsia="ko-KR"/>
              </w:rPr>
            </w:pPr>
            <w:r w:rsidRPr="005D6E95">
              <w:rPr>
                <w:rFonts w:eastAsia="Malgun Gothic"/>
                <w:lang w:eastAsia="ko-KR"/>
              </w:rPr>
              <w:t>Define on- and off-durations in sidelink and specify the corresponding UE procedure</w:t>
            </w:r>
          </w:p>
          <w:p w:rsidR="005D6E95" w:rsidRPr="005D6E95" w:rsidRDefault="005D6E95" w:rsidP="005D6E95">
            <w:pPr>
              <w:numPr>
                <w:ilvl w:val="0"/>
                <w:numId w:val="36"/>
              </w:numPr>
              <w:overflowPunct w:val="0"/>
              <w:snapToGrid/>
              <w:spacing w:after="60" w:line="300" w:lineRule="auto"/>
              <w:rPr>
                <w:rFonts w:eastAsia="Malgun Gothic"/>
                <w:lang w:eastAsia="ko-KR"/>
              </w:rPr>
            </w:pPr>
            <w:r w:rsidRPr="005D6E95">
              <w:rPr>
                <w:rFonts w:eastAsia="Malgun Gothic"/>
                <w:lang w:eastAsia="ko-KR"/>
              </w:rPr>
              <w:t>Specify mechanism aiming to align sidelink DRX wake-up time among the UEs communicating with each other</w:t>
            </w:r>
          </w:p>
          <w:p w:rsidR="005D6E95" w:rsidRPr="00066C93" w:rsidRDefault="005D6E95" w:rsidP="005D6E95">
            <w:pPr>
              <w:numPr>
                <w:ilvl w:val="0"/>
                <w:numId w:val="36"/>
              </w:numPr>
              <w:overflowPunct w:val="0"/>
              <w:snapToGrid/>
              <w:spacing w:after="60" w:line="300" w:lineRule="auto"/>
              <w:rPr>
                <w:sz w:val="21"/>
                <w:szCs w:val="21"/>
                <w:lang w:eastAsia="zh-CN"/>
              </w:rPr>
            </w:pPr>
            <w:r w:rsidRPr="005D6E95">
              <w:rPr>
                <w:rFonts w:eastAsia="Malgun Gothic"/>
                <w:lang w:eastAsia="ko-KR"/>
              </w:rPr>
              <w:t>Specify mechanism aiming to align sidelink DRX wake-up time with Uu DRX wake-up time in an in-coverage</w:t>
            </w:r>
          </w:p>
        </w:tc>
      </w:tr>
    </w:tbl>
    <w:p w:rsidR="007348A0" w:rsidRDefault="002A6CC7" w:rsidP="007348A0">
      <w:pPr>
        <w:rPr>
          <w:rFonts w:eastAsia="MS Mincho"/>
          <w:lang w:eastAsia="ja-JP"/>
        </w:rPr>
      </w:pPr>
      <w:r>
        <w:rPr>
          <w:rFonts w:eastAsia="MS Mincho"/>
          <w:lang w:eastAsia="ja-JP"/>
        </w:rPr>
        <w:t xml:space="preserve">In RAN2 #113e meeting, </w:t>
      </w:r>
      <w:r w:rsidRPr="002A6CC7">
        <w:rPr>
          <w:rFonts w:eastAsia="MS Mincho"/>
          <w:lang w:eastAsia="ja-JP"/>
        </w:rPr>
        <w:t xml:space="preserve">some agreements related to </w:t>
      </w:r>
      <w:r w:rsidR="00474CB0" w:rsidRPr="00474CB0">
        <w:rPr>
          <w:rFonts w:eastAsia="MS Mincho"/>
          <w:lang w:eastAsia="ja-JP"/>
        </w:rPr>
        <w:t xml:space="preserve">SL communication impact </w:t>
      </w:r>
      <w:r w:rsidR="00474CB0">
        <w:rPr>
          <w:rFonts w:eastAsia="MS Mincho"/>
          <w:lang w:eastAsia="ja-JP"/>
        </w:rPr>
        <w:t xml:space="preserve">on </w:t>
      </w:r>
      <w:r>
        <w:rPr>
          <w:rFonts w:eastAsia="MS Mincho"/>
          <w:lang w:eastAsia="ja-JP"/>
        </w:rPr>
        <w:t>Uu</w:t>
      </w:r>
      <w:r w:rsidRPr="002A6CC7">
        <w:rPr>
          <w:rFonts w:eastAsia="MS Mincho"/>
          <w:lang w:eastAsia="ja-JP"/>
        </w:rPr>
        <w:t xml:space="preserve"> DRX were reached as shown below </w:t>
      </w:r>
      <w:r w:rsidR="005164B0">
        <w:rPr>
          <w:rFonts w:eastAsia="MS Mincho"/>
          <w:lang w:eastAsia="ja-JP"/>
        </w:rPr>
        <w:fldChar w:fldCharType="begin"/>
      </w:r>
      <w:r w:rsidR="005164B0">
        <w:rPr>
          <w:rFonts w:eastAsia="MS Mincho"/>
          <w:lang w:eastAsia="ja-JP"/>
        </w:rPr>
        <w:instrText xml:space="preserve"> REF _Ref67042978 \r \h </w:instrText>
      </w:r>
      <w:r w:rsidR="005164B0">
        <w:rPr>
          <w:rFonts w:eastAsia="MS Mincho"/>
          <w:lang w:eastAsia="ja-JP"/>
        </w:rPr>
      </w:r>
      <w:r w:rsidR="005164B0">
        <w:rPr>
          <w:rFonts w:eastAsia="MS Mincho"/>
          <w:lang w:eastAsia="ja-JP"/>
        </w:rPr>
        <w:fldChar w:fldCharType="separate"/>
      </w:r>
      <w:r w:rsidR="005164B0">
        <w:rPr>
          <w:rFonts w:eastAsia="MS Mincho"/>
          <w:lang w:eastAsia="ja-JP"/>
        </w:rPr>
        <w:t>[2]</w:t>
      </w:r>
      <w:r w:rsidR="005164B0">
        <w:rPr>
          <w:rFonts w:eastAsia="MS Mincho"/>
          <w:lang w:eastAsia="ja-JP"/>
        </w:rPr>
        <w:fldChar w:fldCharType="end"/>
      </w:r>
      <w:r w:rsidRPr="002A6CC7">
        <w:rPr>
          <w:rFonts w:eastAsia="MS Mincho"/>
          <w:lang w:eastAsia="ja-JP"/>
        </w:rPr>
        <w:t>:</w:t>
      </w:r>
    </w:p>
    <w:tbl>
      <w:tblPr>
        <w:tblStyle w:val="ac"/>
        <w:tblW w:w="0" w:type="auto"/>
        <w:tblLook w:val="04A0" w:firstRow="1" w:lastRow="0" w:firstColumn="1" w:lastColumn="0" w:noHBand="0" w:noVBand="1"/>
      </w:tblPr>
      <w:tblGrid>
        <w:gridCol w:w="9307"/>
      </w:tblGrid>
      <w:tr w:rsidR="002A6CC7" w:rsidTr="002A6CC7">
        <w:tc>
          <w:tcPr>
            <w:tcW w:w="9307" w:type="dxa"/>
          </w:tcPr>
          <w:p w:rsidR="002A6CC7" w:rsidRDefault="002A6CC7" w:rsidP="002A6CC7">
            <w:pPr>
              <w:rPr>
                <w:rFonts w:eastAsia="MS Mincho"/>
                <w:lang w:eastAsia="ja-JP"/>
              </w:rPr>
            </w:pPr>
            <w:r w:rsidRPr="002A6CC7">
              <w:rPr>
                <w:rFonts w:eastAsia="MS Mincho"/>
                <w:lang w:eastAsia="ja-JP"/>
              </w:rPr>
              <w:t>In mode 1, when in RRC_CONNECTED, if DRX is configured, the MAC entity monitors the PDCCH for the MAC entity's SL-RNTI, SLCS-RNTI and SL Semi-Persistent Scheduling V-RNTI in Uu DRX Active Time. MAC entity does not need to monitor the PDCCH for the MAC entity's SL-RNTI, SLCS-RNTI and SL Semi-Persistent Scheduling V-RNTI in Uu DRX in-active Time.</w:t>
            </w:r>
          </w:p>
        </w:tc>
      </w:tr>
    </w:tbl>
    <w:p w:rsidR="007348A0" w:rsidRDefault="007348A0" w:rsidP="007348A0">
      <w:pPr>
        <w:rPr>
          <w:rFonts w:eastAsia="MS Mincho"/>
          <w:lang w:eastAsia="ja-JP"/>
        </w:rPr>
      </w:pPr>
      <w:r w:rsidRPr="007348A0">
        <w:rPr>
          <w:rFonts w:eastAsia="MS Mincho"/>
          <w:lang w:eastAsia="ja-JP"/>
        </w:rPr>
        <w:t xml:space="preserve">In this contribution, we will discuss </w:t>
      </w:r>
      <w:r w:rsidR="00474CB0">
        <w:rPr>
          <w:rFonts w:eastAsia="MS Mincho"/>
          <w:lang w:eastAsia="ja-JP"/>
        </w:rPr>
        <w:t xml:space="preserve">some more detailed </w:t>
      </w:r>
      <w:r w:rsidRPr="007348A0">
        <w:rPr>
          <w:rFonts w:eastAsia="MS Mincho"/>
          <w:lang w:eastAsia="ja-JP"/>
        </w:rPr>
        <w:t xml:space="preserve">SL </w:t>
      </w:r>
      <w:r w:rsidR="00474CB0" w:rsidRPr="00474CB0">
        <w:rPr>
          <w:rFonts w:eastAsia="MS Mincho"/>
          <w:lang w:eastAsia="ja-JP"/>
        </w:rPr>
        <w:t xml:space="preserve">communication </w:t>
      </w:r>
      <w:r w:rsidRPr="007348A0">
        <w:rPr>
          <w:rFonts w:eastAsia="MS Mincho"/>
          <w:lang w:eastAsia="ja-JP"/>
        </w:rPr>
        <w:t xml:space="preserve">impact on Uu DRX </w:t>
      </w:r>
      <w:r w:rsidR="0011280B">
        <w:rPr>
          <w:rFonts w:eastAsia="MS Mincho"/>
          <w:lang w:eastAsia="ja-JP"/>
        </w:rPr>
        <w:t xml:space="preserve">timers </w:t>
      </w:r>
      <w:r w:rsidRPr="007348A0">
        <w:rPr>
          <w:rFonts w:eastAsia="MS Mincho"/>
          <w:lang w:eastAsia="ja-JP"/>
        </w:rPr>
        <w:t>and provide corresponding proposals.</w:t>
      </w:r>
      <w:r w:rsidR="00876900">
        <w:rPr>
          <w:rFonts w:eastAsia="MS Mincho"/>
          <w:lang w:eastAsia="ja-JP"/>
        </w:rPr>
        <w:t xml:space="preserve"> In addition, </w:t>
      </w:r>
      <w:r w:rsidR="00876900" w:rsidRPr="00876900">
        <w:rPr>
          <w:rFonts w:eastAsia="MS Mincho"/>
          <w:lang w:eastAsia="ja-JP"/>
        </w:rPr>
        <w:t xml:space="preserve">we will </w:t>
      </w:r>
      <w:r w:rsidR="00876900">
        <w:rPr>
          <w:rFonts w:eastAsia="MS Mincho"/>
          <w:lang w:eastAsia="ja-JP"/>
        </w:rPr>
        <w:t xml:space="preserve">also </w:t>
      </w:r>
      <w:r w:rsidR="00876900" w:rsidRPr="00876900">
        <w:rPr>
          <w:rFonts w:eastAsia="MS Mincho"/>
          <w:lang w:eastAsia="ja-JP"/>
        </w:rPr>
        <w:t>focus on the objective of “Specify mechanism aiming to align sidelink DRX wake-up time with Uu DRX wake-up time in an in-coverage”, and discuss some problem</w:t>
      </w:r>
      <w:r w:rsidR="006038CF">
        <w:rPr>
          <w:rFonts w:eastAsia="MS Mincho"/>
          <w:lang w:eastAsia="ja-JP"/>
        </w:rPr>
        <w:t>s</w:t>
      </w:r>
      <w:r w:rsidR="00876900" w:rsidRPr="00876900">
        <w:rPr>
          <w:rFonts w:eastAsia="MS Mincho"/>
          <w:lang w:eastAsia="ja-JP"/>
        </w:rPr>
        <w:t xml:space="preserve"> with respect to the alignment between Uu DRX and SL DRX.</w:t>
      </w:r>
    </w:p>
    <w:p w:rsidR="009A3A86" w:rsidRPr="00CF195E" w:rsidRDefault="007348A0" w:rsidP="007348A0">
      <w:pPr>
        <w:pStyle w:val="1"/>
      </w:pPr>
      <w:bookmarkStart w:id="3" w:name="_Ref129681832"/>
      <w:r w:rsidRPr="007348A0">
        <w:t>Discussion</w:t>
      </w:r>
    </w:p>
    <w:p w:rsidR="00650139" w:rsidRPr="00CF195E" w:rsidRDefault="007348A0" w:rsidP="007348A0">
      <w:pPr>
        <w:pStyle w:val="2"/>
        <w:rPr>
          <w:lang w:eastAsia="ja-JP"/>
        </w:rPr>
      </w:pPr>
      <w:r w:rsidRPr="007348A0">
        <w:rPr>
          <w:lang w:eastAsia="ja-JP"/>
        </w:rPr>
        <w:t>SL communication impact on Uu DRX</w:t>
      </w:r>
    </w:p>
    <w:p w:rsidR="00C63427" w:rsidRPr="00CF195E" w:rsidRDefault="00C63427" w:rsidP="00C63427">
      <w:pPr>
        <w:pStyle w:val="3"/>
        <w:rPr>
          <w:lang w:eastAsia="ja-JP"/>
        </w:rPr>
      </w:pPr>
      <w:r w:rsidRPr="00C63427">
        <w:rPr>
          <w:lang w:eastAsia="ja-JP"/>
        </w:rPr>
        <w:t>Impact on Uu DRX with SL new transmission</w:t>
      </w:r>
    </w:p>
    <w:p w:rsidR="00C63427" w:rsidRDefault="00C63427" w:rsidP="00C63427">
      <w:r>
        <w:t xml:space="preserve">In current </w:t>
      </w:r>
      <w:r w:rsidR="004866B2">
        <w:t xml:space="preserve">Uu </w:t>
      </w:r>
      <w:r>
        <w:t xml:space="preserve">DRX mechanism, the UE starts or restarts the </w:t>
      </w:r>
      <w:r w:rsidRPr="004866B2">
        <w:rPr>
          <w:i/>
        </w:rPr>
        <w:t>drx-InactivityTimer</w:t>
      </w:r>
      <w:r>
        <w:t xml:space="preserve"> to keep monitoring potential new transmission scheduling if the UE receives a PDCCH for DL or UL new transmission. This efficient mechanism for receiving new transmission scheduling </w:t>
      </w:r>
      <w:r w:rsidR="00DF6DFB">
        <w:t>is also applied to</w:t>
      </w:r>
      <w:r>
        <w:t xml:space="preserve"> SL traffic</w:t>
      </w:r>
      <w:r w:rsidR="00DF6DFB">
        <w:t xml:space="preserve">, i.e., in </w:t>
      </w:r>
      <w:r>
        <w:t xml:space="preserve">LTE, if the UE receives a PDCCH for SL new transmission, the UE starts or restarts the </w:t>
      </w:r>
      <w:r w:rsidRPr="004866B2">
        <w:rPr>
          <w:i/>
        </w:rPr>
        <w:t>drx-InactivityTimer</w:t>
      </w:r>
      <w:r>
        <w:t xml:space="preserve">. </w:t>
      </w:r>
      <w:r w:rsidR="00CB2A44">
        <w:t xml:space="preserve">Regarding to </w:t>
      </w:r>
      <w:r>
        <w:t>NR sidelink</w:t>
      </w:r>
      <w:r w:rsidR="00B9641A">
        <w:t xml:space="preserve"> </w:t>
      </w:r>
      <w:r w:rsidR="00CB2A44">
        <w:t>transmission on Uu DRX</w:t>
      </w:r>
      <w:r w:rsidR="00B9641A">
        <w:t>, similar principle should be reused in Rel-17</w:t>
      </w:r>
      <w:r>
        <w:t xml:space="preserve">. </w:t>
      </w:r>
    </w:p>
    <w:p w:rsidR="00C63427" w:rsidRPr="00C63427" w:rsidRDefault="00C63427" w:rsidP="00C63427">
      <w:pPr>
        <w:rPr>
          <w:b/>
        </w:rPr>
      </w:pPr>
      <w:r w:rsidRPr="00C63427">
        <w:rPr>
          <w:b/>
        </w:rPr>
        <w:t xml:space="preserve">Proposal </w:t>
      </w:r>
      <w:r w:rsidR="004866B2">
        <w:rPr>
          <w:b/>
        </w:rPr>
        <w:t>1</w:t>
      </w:r>
      <w:r w:rsidRPr="00C63427">
        <w:rPr>
          <w:b/>
        </w:rPr>
        <w:t xml:space="preserve">: As in LTE DRX, the UE starts or restarts the </w:t>
      </w:r>
      <w:r w:rsidRPr="004866B2">
        <w:rPr>
          <w:b/>
          <w:i/>
        </w:rPr>
        <w:t>drx-InactivityTimer</w:t>
      </w:r>
      <w:r w:rsidRPr="00C63427">
        <w:rPr>
          <w:b/>
        </w:rPr>
        <w:t xml:space="preserve"> if the UE receives a PDCCH indicating a new SL transmission.</w:t>
      </w:r>
    </w:p>
    <w:p w:rsidR="000A0EDF" w:rsidRDefault="000A0EDF" w:rsidP="000A0EDF">
      <w:pPr>
        <w:pStyle w:val="3"/>
        <w:tabs>
          <w:tab w:val="clear" w:pos="720"/>
        </w:tabs>
        <w:rPr>
          <w:lang w:eastAsia="ja-JP"/>
        </w:rPr>
      </w:pPr>
      <w:r>
        <w:rPr>
          <w:lang w:eastAsia="ja-JP"/>
        </w:rPr>
        <w:t xml:space="preserve">Impact on Uu DRX with SL retransmission </w:t>
      </w:r>
    </w:p>
    <w:p w:rsidR="000A0EDF" w:rsidRPr="000A0EDF" w:rsidRDefault="000A0EDF" w:rsidP="000A0EDF">
      <w:pPr>
        <w:rPr>
          <w:b/>
          <w:u w:val="single"/>
        </w:rPr>
      </w:pPr>
      <w:r w:rsidRPr="000A0EDF">
        <w:rPr>
          <w:b/>
          <w:u w:val="single"/>
        </w:rPr>
        <w:t xml:space="preserve">Case 1: UE is configured with </w:t>
      </w:r>
      <w:r w:rsidRPr="004866B2">
        <w:rPr>
          <w:b/>
          <w:i/>
          <w:u w:val="single"/>
        </w:rPr>
        <w:t>sl-PUCCH-Config</w:t>
      </w:r>
    </w:p>
    <w:p w:rsidR="00C63427" w:rsidRDefault="000A0EDF" w:rsidP="000A0EDF">
      <w:r>
        <w:t xml:space="preserve">In NR sidelink, HARQ feedback based retransmission has been introduced. For SL Mode 1, if the UE is configured with </w:t>
      </w:r>
      <w:r w:rsidRPr="004866B2">
        <w:rPr>
          <w:i/>
        </w:rPr>
        <w:t>sl-PUCCH-Config</w:t>
      </w:r>
      <w:r>
        <w:t xml:space="preserve">, the gNB will schedule a SL retransmission via PDCCH if NACK for the pervious SL transmission is received from the UE via PUCCH. If the UE is configured with Uu DRX, then one issue is how to guarantee the UE is in active time when the gNB wants to schedule the SL </w:t>
      </w:r>
      <w:r>
        <w:lastRenderedPageBreak/>
        <w:t xml:space="preserve">retransmission for the UE. With current DRX mechanism, it may happen that the SL retransmission needs to be delayed to the </w:t>
      </w:r>
      <w:r w:rsidRPr="004866B2">
        <w:rPr>
          <w:i/>
        </w:rPr>
        <w:t>OnDuration</w:t>
      </w:r>
      <w:r>
        <w:t xml:space="preserve"> in the next DRX cycle as shown in </w:t>
      </w:r>
      <w:r w:rsidR="004866B2">
        <w:fldChar w:fldCharType="begin"/>
      </w:r>
      <w:r w:rsidR="004866B2">
        <w:instrText xml:space="preserve"> REF _Ref67039656 \h </w:instrText>
      </w:r>
      <w:r w:rsidR="004866B2">
        <w:fldChar w:fldCharType="separate"/>
      </w:r>
      <w:r w:rsidR="004866B2">
        <w:t xml:space="preserve">Figure </w:t>
      </w:r>
      <w:r w:rsidR="004866B2">
        <w:rPr>
          <w:noProof/>
        </w:rPr>
        <w:t>1</w:t>
      </w:r>
      <w:r w:rsidR="004866B2">
        <w:fldChar w:fldCharType="end"/>
      </w:r>
      <w:r>
        <w:t>.</w:t>
      </w:r>
    </w:p>
    <w:p w:rsidR="00C63427" w:rsidRDefault="000A0EDF" w:rsidP="000A0EDF">
      <w:pPr>
        <w:pStyle w:val="Figure"/>
      </w:pPr>
      <w:r w:rsidRPr="00E90AE5">
        <w:rPr>
          <w:noProof/>
          <w:lang w:eastAsia="zh-CN"/>
        </w:rPr>
        <w:drawing>
          <wp:inline distT="0" distB="0" distL="0" distR="0">
            <wp:extent cx="3438525" cy="132251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1990" cy="1335381"/>
                    </a:xfrm>
                    <a:prstGeom prst="rect">
                      <a:avLst/>
                    </a:prstGeom>
                    <a:noFill/>
                    <a:ln>
                      <a:noFill/>
                    </a:ln>
                  </pic:spPr>
                </pic:pic>
              </a:graphicData>
            </a:graphic>
          </wp:inline>
        </w:drawing>
      </w:r>
    </w:p>
    <w:p w:rsidR="000A0EDF" w:rsidRDefault="000A0EDF" w:rsidP="000A0EDF">
      <w:pPr>
        <w:pStyle w:val="a5"/>
      </w:pPr>
      <w:bookmarkStart w:id="4" w:name="_Ref67039656"/>
      <w:r>
        <w:t xml:space="preserve">Figure </w:t>
      </w:r>
      <w:r w:rsidR="00034EBB">
        <w:rPr>
          <w:noProof/>
        </w:rPr>
        <w:fldChar w:fldCharType="begin"/>
      </w:r>
      <w:r w:rsidR="00034EBB">
        <w:rPr>
          <w:noProof/>
        </w:rPr>
        <w:instrText xml:space="preserve"> SEQ Figure \* ARABIC </w:instrText>
      </w:r>
      <w:r w:rsidR="00034EBB">
        <w:rPr>
          <w:noProof/>
        </w:rPr>
        <w:fldChar w:fldCharType="separate"/>
      </w:r>
      <w:r w:rsidR="008C0CCD">
        <w:rPr>
          <w:noProof/>
        </w:rPr>
        <w:t>1</w:t>
      </w:r>
      <w:r w:rsidR="00034EBB">
        <w:rPr>
          <w:noProof/>
        </w:rPr>
        <w:fldChar w:fldCharType="end"/>
      </w:r>
      <w:bookmarkEnd w:id="4"/>
      <w:r>
        <w:t xml:space="preserve"> </w:t>
      </w:r>
    </w:p>
    <w:p w:rsidR="00CE1C7F" w:rsidRDefault="00CE1C7F" w:rsidP="00486575">
      <w:r w:rsidRPr="00CE1C7F">
        <w:t xml:space="preserve">To address the above issue in the case when UE is configured with </w:t>
      </w:r>
      <w:r w:rsidRPr="00590331">
        <w:rPr>
          <w:i/>
        </w:rPr>
        <w:t>sl-PUCCH-Config</w:t>
      </w:r>
      <w:r w:rsidRPr="00CE1C7F">
        <w:t xml:space="preserve">, the simplest way is to introduce two HARQ related timer, i.e. </w:t>
      </w:r>
      <w:r w:rsidRPr="00590331">
        <w:rPr>
          <w:i/>
        </w:rPr>
        <w:t>drx-HARQ-RTT-TimerSL</w:t>
      </w:r>
      <w:r w:rsidRPr="00CE1C7F">
        <w:t xml:space="preserve"> and </w:t>
      </w:r>
      <w:r w:rsidRPr="00590331">
        <w:rPr>
          <w:i/>
        </w:rPr>
        <w:t>drxRetransmssionTimerSL</w:t>
      </w:r>
      <w:r w:rsidRPr="00CE1C7F">
        <w:t xml:space="preserve"> for each SL HARQ process, which should be configured and operate similarly with </w:t>
      </w:r>
      <w:r w:rsidRPr="00590331">
        <w:rPr>
          <w:i/>
        </w:rPr>
        <w:t>drx-HARQ-RTT-TimerDL</w:t>
      </w:r>
      <w:r w:rsidRPr="00CE1C7F">
        <w:t xml:space="preserve"> and </w:t>
      </w:r>
      <w:r w:rsidRPr="00590331">
        <w:rPr>
          <w:i/>
        </w:rPr>
        <w:t>drx-RetransmissionTimerUL</w:t>
      </w:r>
      <w:r w:rsidRPr="00CE1C7F">
        <w:t>. The values of these two timers are configured by gNB.</w:t>
      </w:r>
    </w:p>
    <w:p w:rsidR="00CE1C7F" w:rsidRPr="00CE1C7F" w:rsidRDefault="00CE1C7F" w:rsidP="00CE1C7F">
      <w:pPr>
        <w:pStyle w:val="af0"/>
        <w:numPr>
          <w:ilvl w:val="0"/>
          <w:numId w:val="32"/>
        </w:numPr>
        <w:ind w:leftChars="200" w:left="860" w:firstLineChars="0"/>
        <w:rPr>
          <w:lang w:val="en-GB"/>
        </w:rPr>
      </w:pPr>
      <w:r w:rsidRPr="00CE1C7F">
        <w:rPr>
          <w:i/>
          <w:lang w:val="en-GB"/>
        </w:rPr>
        <w:t>drx-RetransmissionTimerSL</w:t>
      </w:r>
      <w:r w:rsidRPr="00CE1C7F">
        <w:rPr>
          <w:lang w:val="en-GB"/>
        </w:rPr>
        <w:t xml:space="preserve"> (per Sidelink process): the maximum duration until a grant for SL retransmission is received;</w:t>
      </w:r>
    </w:p>
    <w:p w:rsidR="00CE1C7F" w:rsidRPr="00CE1C7F" w:rsidRDefault="00CE1C7F" w:rsidP="00CE1C7F">
      <w:pPr>
        <w:pStyle w:val="af0"/>
        <w:numPr>
          <w:ilvl w:val="0"/>
          <w:numId w:val="32"/>
        </w:numPr>
        <w:ind w:leftChars="200" w:left="860" w:firstLineChars="0"/>
        <w:rPr>
          <w:lang w:val="en-GB"/>
        </w:rPr>
      </w:pPr>
      <w:r w:rsidRPr="00CE1C7F">
        <w:rPr>
          <w:i/>
          <w:lang w:val="en-GB"/>
        </w:rPr>
        <w:t>drx-HARQ-RTT-TimerSL</w:t>
      </w:r>
      <w:r w:rsidRPr="00CE1C7F">
        <w:rPr>
          <w:lang w:val="en-GB"/>
        </w:rPr>
        <w:t xml:space="preserve"> (per Sidelink process): the minimum duration before a SL HARQ retransmission grant is expected by the MAC entity.</w:t>
      </w:r>
    </w:p>
    <w:p w:rsidR="00CE1C7F" w:rsidRPr="00CE1C7F" w:rsidRDefault="00CE1C7F" w:rsidP="00CE1C7F">
      <w:pPr>
        <w:rPr>
          <w:b/>
          <w:lang w:val="en-GB"/>
        </w:rPr>
      </w:pPr>
      <w:r w:rsidRPr="00CE1C7F">
        <w:rPr>
          <w:b/>
          <w:lang w:val="en-GB"/>
        </w:rPr>
        <w:t xml:space="preserve">Proposal </w:t>
      </w:r>
      <w:r w:rsidR="004A7048">
        <w:rPr>
          <w:b/>
          <w:lang w:val="en-GB"/>
        </w:rPr>
        <w:t>2</w:t>
      </w:r>
      <w:r w:rsidRPr="00CE1C7F">
        <w:rPr>
          <w:b/>
          <w:lang w:val="en-GB"/>
        </w:rPr>
        <w:t xml:space="preserve">: For the case when UE is configured with </w:t>
      </w:r>
      <w:r w:rsidRPr="004A7048">
        <w:rPr>
          <w:b/>
          <w:i/>
          <w:lang w:val="en-GB"/>
        </w:rPr>
        <w:t>sl-PUCCH-Config</w:t>
      </w:r>
      <w:r w:rsidRPr="00CE1C7F">
        <w:rPr>
          <w:b/>
          <w:lang w:val="en-GB"/>
        </w:rPr>
        <w:t xml:space="preserve">, define two HARQ related timer, i.e. </w:t>
      </w:r>
      <w:r w:rsidRPr="004A7048">
        <w:rPr>
          <w:b/>
          <w:i/>
          <w:lang w:val="en-GB"/>
        </w:rPr>
        <w:t>drx-HARQ-RTT-TimerSL</w:t>
      </w:r>
      <w:r w:rsidRPr="00CE1C7F">
        <w:rPr>
          <w:b/>
          <w:lang w:val="en-GB"/>
        </w:rPr>
        <w:t xml:space="preserve"> and </w:t>
      </w:r>
      <w:r w:rsidRPr="004A7048">
        <w:rPr>
          <w:b/>
          <w:i/>
          <w:lang w:val="en-GB"/>
        </w:rPr>
        <w:t>drx-RetransmssionTimerSL</w:t>
      </w:r>
      <w:r w:rsidRPr="00CE1C7F">
        <w:rPr>
          <w:b/>
          <w:lang w:val="en-GB"/>
        </w:rPr>
        <w:t xml:space="preserve"> for each SL HARQ process. The values of these two timers are configured by gNB.</w:t>
      </w:r>
    </w:p>
    <w:p w:rsidR="00CE1C7F" w:rsidRPr="00CE1C7F" w:rsidRDefault="00CE1C7F" w:rsidP="00CE1C7F">
      <w:pPr>
        <w:pStyle w:val="af0"/>
        <w:numPr>
          <w:ilvl w:val="0"/>
          <w:numId w:val="32"/>
        </w:numPr>
        <w:ind w:leftChars="200" w:left="860" w:firstLineChars="0"/>
        <w:rPr>
          <w:b/>
          <w:lang w:val="en-GB"/>
        </w:rPr>
      </w:pPr>
      <w:r w:rsidRPr="00CE1C7F">
        <w:rPr>
          <w:b/>
          <w:i/>
          <w:lang w:val="en-GB"/>
        </w:rPr>
        <w:t>drx-RetransmissionTimerSL</w:t>
      </w:r>
      <w:r w:rsidRPr="00CE1C7F">
        <w:rPr>
          <w:b/>
          <w:lang w:val="en-GB"/>
        </w:rPr>
        <w:t xml:space="preserve"> (per Sidelink process): the maximum duration until a grant for SL retransmission is received;</w:t>
      </w:r>
    </w:p>
    <w:p w:rsidR="00CE1C7F" w:rsidRPr="00CE1C7F" w:rsidRDefault="00CE1C7F" w:rsidP="00CE1C7F">
      <w:pPr>
        <w:pStyle w:val="af0"/>
        <w:numPr>
          <w:ilvl w:val="0"/>
          <w:numId w:val="32"/>
        </w:numPr>
        <w:ind w:leftChars="200" w:left="860" w:firstLineChars="0"/>
        <w:rPr>
          <w:b/>
          <w:lang w:val="en-GB"/>
        </w:rPr>
      </w:pPr>
      <w:r w:rsidRPr="00CE1C7F">
        <w:rPr>
          <w:b/>
          <w:i/>
          <w:lang w:val="en-GB"/>
        </w:rPr>
        <w:t>drx-HARQ-RTT-TimerSL</w:t>
      </w:r>
      <w:r w:rsidRPr="00CE1C7F">
        <w:rPr>
          <w:b/>
          <w:lang w:val="en-GB"/>
        </w:rPr>
        <w:t xml:space="preserve"> (per Sidelink process): the minimum duration before a SL HARQ retransmission grant is expected by the MAC entity.</w:t>
      </w:r>
    </w:p>
    <w:p w:rsidR="00CE1C7F" w:rsidRPr="00815A61" w:rsidRDefault="00CE1C7F" w:rsidP="00815A61">
      <w:r w:rsidRPr="00815A61">
        <w:t xml:space="preserve">For the operation of these two timers, the UE behaviours similar with the DL HARQ timers can be defined. To be </w:t>
      </w:r>
      <w:r w:rsidR="007C7943">
        <w:t xml:space="preserve">more </w:t>
      </w:r>
      <w:r w:rsidRPr="00815A61">
        <w:t>specific, we have the following proposals:</w:t>
      </w:r>
    </w:p>
    <w:p w:rsidR="00815A61" w:rsidRPr="00815A61" w:rsidRDefault="00815A61" w:rsidP="00815A61">
      <w:pPr>
        <w:rPr>
          <w:b/>
          <w:kern w:val="2"/>
          <w:sz w:val="21"/>
          <w:lang w:eastAsia="zh-CN"/>
        </w:rPr>
      </w:pPr>
      <w:r w:rsidRPr="00815A61">
        <w:rPr>
          <w:b/>
          <w:kern w:val="2"/>
          <w:sz w:val="21"/>
          <w:lang w:eastAsia="zh-CN"/>
        </w:rPr>
        <w:t xml:space="preserve">Proposal </w:t>
      </w:r>
      <w:r w:rsidR="00C217F0">
        <w:rPr>
          <w:b/>
          <w:kern w:val="2"/>
          <w:sz w:val="21"/>
          <w:lang w:eastAsia="zh-CN"/>
        </w:rPr>
        <w:t>3</w:t>
      </w:r>
      <w:r w:rsidRPr="00815A61">
        <w:rPr>
          <w:b/>
          <w:kern w:val="2"/>
          <w:sz w:val="21"/>
          <w:lang w:eastAsia="zh-CN"/>
        </w:rPr>
        <w:t>: If the UE needs to send the SL HARQ feedback via the PUCCH to the gNB, the UE shall:</w:t>
      </w:r>
    </w:p>
    <w:p w:rsidR="00815A61" w:rsidRPr="004A7048" w:rsidRDefault="00815A61" w:rsidP="00815A61">
      <w:pPr>
        <w:pStyle w:val="af0"/>
        <w:numPr>
          <w:ilvl w:val="0"/>
          <w:numId w:val="32"/>
        </w:numPr>
        <w:ind w:leftChars="200" w:left="860" w:firstLineChars="0"/>
        <w:rPr>
          <w:b/>
          <w:lang w:val="en-GB"/>
        </w:rPr>
      </w:pPr>
      <w:r w:rsidRPr="004A7048">
        <w:rPr>
          <w:b/>
          <w:lang w:val="en-GB"/>
        </w:rPr>
        <w:t xml:space="preserve">Start the </w:t>
      </w:r>
      <w:r w:rsidRPr="004A7048">
        <w:rPr>
          <w:b/>
          <w:i/>
          <w:lang w:val="en-GB"/>
        </w:rPr>
        <w:t>drx-HARQ-RTT-TimerSL</w:t>
      </w:r>
      <w:r w:rsidRPr="004A7048">
        <w:rPr>
          <w:b/>
          <w:lang w:val="en-GB"/>
        </w:rPr>
        <w:t xml:space="preserve"> for the corresponding SL HARQ process in the first symbol after the end of the PUCCH resources carrying the SL HARQ feedback;</w:t>
      </w:r>
    </w:p>
    <w:p w:rsidR="00815A61" w:rsidRPr="00815A61" w:rsidRDefault="00815A61" w:rsidP="00815A61">
      <w:pPr>
        <w:pStyle w:val="af0"/>
        <w:numPr>
          <w:ilvl w:val="0"/>
          <w:numId w:val="32"/>
        </w:numPr>
        <w:ind w:leftChars="200" w:left="860" w:firstLineChars="0"/>
        <w:rPr>
          <w:b/>
          <w:i/>
          <w:lang w:val="en-GB"/>
        </w:rPr>
      </w:pPr>
      <w:r w:rsidRPr="004A7048">
        <w:rPr>
          <w:b/>
          <w:lang w:val="en-GB"/>
        </w:rPr>
        <w:t xml:space="preserve">Stop the </w:t>
      </w:r>
      <w:r w:rsidRPr="004A7048">
        <w:rPr>
          <w:b/>
          <w:i/>
          <w:lang w:val="en-GB"/>
        </w:rPr>
        <w:t>drx-RetransmissionTimerSL</w:t>
      </w:r>
      <w:r w:rsidRPr="004A7048">
        <w:rPr>
          <w:b/>
          <w:lang w:val="en-GB"/>
        </w:rPr>
        <w:t xml:space="preserve"> for the corresponding HARQ process.</w:t>
      </w:r>
    </w:p>
    <w:p w:rsidR="00815A61" w:rsidRPr="00815A61" w:rsidRDefault="00815A61" w:rsidP="00815A61">
      <w:pPr>
        <w:rPr>
          <w:b/>
          <w:kern w:val="2"/>
          <w:sz w:val="21"/>
          <w:lang w:eastAsia="zh-CN"/>
        </w:rPr>
      </w:pPr>
      <w:r w:rsidRPr="00815A61">
        <w:rPr>
          <w:b/>
          <w:kern w:val="2"/>
          <w:sz w:val="21"/>
          <w:lang w:eastAsia="zh-CN"/>
        </w:rPr>
        <w:t xml:space="preserve">Proposal </w:t>
      </w:r>
      <w:r w:rsidR="00F60995">
        <w:rPr>
          <w:b/>
          <w:kern w:val="2"/>
          <w:sz w:val="21"/>
          <w:lang w:eastAsia="zh-CN"/>
        </w:rPr>
        <w:t>4</w:t>
      </w:r>
      <w:r w:rsidRPr="00815A61">
        <w:rPr>
          <w:b/>
          <w:kern w:val="2"/>
          <w:sz w:val="21"/>
          <w:lang w:eastAsia="zh-CN"/>
        </w:rPr>
        <w:t>: Upon the expiry of a drx-HARQ-RTT-TimerSL, and the data of the corresponding SL HARQ process has not been successfully transmitted via the sidelink, the UE shall:</w:t>
      </w:r>
    </w:p>
    <w:p w:rsidR="00CE1C7F" w:rsidRPr="004A7048" w:rsidRDefault="00815A61" w:rsidP="00815A61">
      <w:pPr>
        <w:pStyle w:val="af0"/>
        <w:numPr>
          <w:ilvl w:val="0"/>
          <w:numId w:val="32"/>
        </w:numPr>
        <w:ind w:leftChars="200" w:left="860" w:firstLineChars="0"/>
        <w:rPr>
          <w:b/>
          <w:lang w:val="en-GB"/>
        </w:rPr>
      </w:pPr>
      <w:r w:rsidRPr="004A7048">
        <w:rPr>
          <w:b/>
          <w:lang w:val="en-GB"/>
        </w:rPr>
        <w:t xml:space="preserve">Start the </w:t>
      </w:r>
      <w:r w:rsidRPr="004A7048">
        <w:rPr>
          <w:b/>
          <w:i/>
          <w:lang w:val="en-GB"/>
        </w:rPr>
        <w:t>drx-RetransmissionTimerSL</w:t>
      </w:r>
      <w:r w:rsidRPr="004A7048">
        <w:rPr>
          <w:b/>
          <w:lang w:val="en-GB"/>
        </w:rPr>
        <w:t xml:space="preserve"> for the corresponding HARQ process in the first symbol after the expiry of </w:t>
      </w:r>
      <w:r w:rsidRPr="004A7048">
        <w:rPr>
          <w:b/>
          <w:i/>
          <w:lang w:val="en-GB"/>
        </w:rPr>
        <w:t>drx-HARQ-RTT-TimerSL</w:t>
      </w:r>
      <w:r w:rsidRPr="004A7048">
        <w:rPr>
          <w:b/>
          <w:lang w:val="en-GB"/>
        </w:rPr>
        <w:t>.</w:t>
      </w:r>
    </w:p>
    <w:p w:rsidR="00CE1C7F" w:rsidRDefault="00815A61" w:rsidP="00486575">
      <w:r w:rsidRPr="00815A61">
        <w:t xml:space="preserve">With </w:t>
      </w:r>
      <w:r w:rsidR="007C7943">
        <w:t xml:space="preserve">the </w:t>
      </w:r>
      <w:r w:rsidRPr="00815A61">
        <w:t xml:space="preserve">introduction of </w:t>
      </w:r>
      <w:bookmarkStart w:id="5" w:name="OLE_LINK11"/>
      <w:r w:rsidRPr="00CC2D58">
        <w:rPr>
          <w:i/>
        </w:rPr>
        <w:t>drx-HARQ-RTT-TimerSL</w:t>
      </w:r>
      <w:bookmarkEnd w:id="5"/>
      <w:r w:rsidRPr="00815A61">
        <w:t xml:space="preserve"> and </w:t>
      </w:r>
      <w:r w:rsidRPr="00CC2D58">
        <w:rPr>
          <w:i/>
        </w:rPr>
        <w:t>drx-RetransmssionTimerSL</w:t>
      </w:r>
      <w:r w:rsidRPr="00815A61">
        <w:t xml:space="preserve">, the SL retransmission can be scheduled during </w:t>
      </w:r>
      <w:r w:rsidRPr="00CC2D58">
        <w:rPr>
          <w:i/>
        </w:rPr>
        <w:t>drx-RetransmssionTimerSL</w:t>
      </w:r>
      <w:r w:rsidRPr="00815A61">
        <w:t xml:space="preserve"> instead of being delayed to the next DRX cycle.</w:t>
      </w:r>
    </w:p>
    <w:p w:rsidR="00CD126A" w:rsidRPr="00CD126A" w:rsidRDefault="00CD126A" w:rsidP="00CD126A">
      <w:pPr>
        <w:pStyle w:val="Eqn"/>
        <w:rPr>
          <w:b/>
          <w:u w:val="single"/>
          <w:lang w:eastAsia="en-US"/>
        </w:rPr>
      </w:pPr>
      <w:r w:rsidRPr="00CD126A">
        <w:rPr>
          <w:b/>
          <w:u w:val="single"/>
          <w:lang w:eastAsia="en-US"/>
        </w:rPr>
        <w:t xml:space="preserve">Case 2: UE is configured without </w:t>
      </w:r>
      <w:r w:rsidRPr="006147B1">
        <w:rPr>
          <w:b/>
          <w:i/>
          <w:u w:val="single"/>
          <w:lang w:eastAsia="en-US"/>
        </w:rPr>
        <w:t>sl-PUCCH-Config</w:t>
      </w:r>
    </w:p>
    <w:p w:rsidR="007C7943" w:rsidRDefault="007C7943" w:rsidP="00CD126A">
      <w:pPr>
        <w:pStyle w:val="Eqn"/>
        <w:rPr>
          <w:lang w:eastAsia="en-US"/>
        </w:rPr>
      </w:pPr>
      <w:r>
        <w:rPr>
          <w:lang w:eastAsia="en-US"/>
        </w:rPr>
        <w:t>As mentioned above, i</w:t>
      </w:r>
      <w:r w:rsidR="00CD126A">
        <w:rPr>
          <w:lang w:eastAsia="en-US"/>
        </w:rPr>
        <w:t xml:space="preserve">f </w:t>
      </w:r>
      <w:r w:rsidR="00CD126A" w:rsidRPr="006147B1">
        <w:rPr>
          <w:i/>
          <w:lang w:eastAsia="en-US"/>
        </w:rPr>
        <w:t>sl-PUCCH-Config</w:t>
      </w:r>
      <w:r w:rsidR="00CD126A">
        <w:rPr>
          <w:lang w:eastAsia="en-US"/>
        </w:rPr>
        <w:t xml:space="preserve"> is configured, the UE</w:t>
      </w:r>
      <w:r>
        <w:rPr>
          <w:lang w:eastAsia="en-US"/>
        </w:rPr>
        <w:t xml:space="preserve"> is able to</w:t>
      </w:r>
      <w:r w:rsidR="00CD126A">
        <w:rPr>
          <w:lang w:eastAsia="en-US"/>
        </w:rPr>
        <w:t xml:space="preserve"> transmit HARQ feedback for SL transmission to </w:t>
      </w:r>
      <w:r>
        <w:rPr>
          <w:lang w:eastAsia="en-US"/>
        </w:rPr>
        <w:t xml:space="preserve">the </w:t>
      </w:r>
      <w:r w:rsidR="00CD126A">
        <w:rPr>
          <w:lang w:eastAsia="en-US"/>
        </w:rPr>
        <w:t xml:space="preserve">gNB. In this case, the impacts of SL retransmission on Uu DRX as proposed above are similar to the existing Uu mechanism defined for DL retransmission. </w:t>
      </w:r>
    </w:p>
    <w:p w:rsidR="00977CB1" w:rsidRDefault="00CD126A" w:rsidP="00CD126A">
      <w:pPr>
        <w:pStyle w:val="Eqn"/>
        <w:rPr>
          <w:lang w:eastAsia="en-US"/>
        </w:rPr>
      </w:pPr>
      <w:r>
        <w:rPr>
          <w:lang w:eastAsia="en-US"/>
        </w:rPr>
        <w:t xml:space="preserve">However, it should be noticed that </w:t>
      </w:r>
      <w:r w:rsidR="007C7943">
        <w:rPr>
          <w:lang w:eastAsia="en-US"/>
        </w:rPr>
        <w:t xml:space="preserve">blind retransmission is supported </w:t>
      </w:r>
      <w:r>
        <w:rPr>
          <w:lang w:eastAsia="en-US"/>
        </w:rPr>
        <w:t xml:space="preserve">in Rel-16 NR SL, i.e., the UE can be configured without </w:t>
      </w:r>
      <w:r w:rsidRPr="006147B1">
        <w:rPr>
          <w:i/>
          <w:lang w:eastAsia="en-US"/>
        </w:rPr>
        <w:t>sl-PUCCH-Config</w:t>
      </w:r>
      <w:r>
        <w:rPr>
          <w:lang w:eastAsia="en-US"/>
        </w:rPr>
        <w:t xml:space="preserve">. In this case, the gNB is not able to receive HARQ feedback for SL communication and can only perform blind SL retransmission scheduling for the UE. Similar to Case 1, if the UE cannot extend the active time, the gNB shall schedule the SL retransmission resource on the next </w:t>
      </w:r>
      <w:r w:rsidRPr="006147B1">
        <w:rPr>
          <w:i/>
          <w:lang w:eastAsia="en-US"/>
        </w:rPr>
        <w:lastRenderedPageBreak/>
        <w:t>OnDuration</w:t>
      </w:r>
      <w:r>
        <w:rPr>
          <w:lang w:eastAsia="en-US"/>
        </w:rPr>
        <w:t xml:space="preserve"> time, which is less-efficient. Therefore, in order to avoid this transmission delay, the solution proposed for Case 1 should be reused for Case 2, i.e., rely on </w:t>
      </w:r>
      <w:bookmarkStart w:id="6" w:name="OLE_LINK14"/>
      <w:bookmarkStart w:id="7" w:name="OLE_LINK15"/>
      <w:r w:rsidRPr="006147B1">
        <w:rPr>
          <w:i/>
          <w:lang w:eastAsia="en-US"/>
        </w:rPr>
        <w:t>drx-RetransmissionTimerSL</w:t>
      </w:r>
      <w:bookmarkEnd w:id="6"/>
      <w:bookmarkEnd w:id="7"/>
      <w:r>
        <w:rPr>
          <w:lang w:eastAsia="en-US"/>
        </w:rPr>
        <w:t xml:space="preserve"> to extend the active time to monitor PDCCH for retransmission. </w:t>
      </w:r>
    </w:p>
    <w:p w:rsidR="0080541A" w:rsidRDefault="00CD126A" w:rsidP="00CD126A">
      <w:pPr>
        <w:pStyle w:val="Eqn"/>
        <w:rPr>
          <w:lang w:eastAsia="en-US"/>
        </w:rPr>
      </w:pPr>
      <w:r>
        <w:rPr>
          <w:lang w:eastAsia="en-US"/>
        </w:rPr>
        <w:t xml:space="preserve">However, as there is no PUCCH configured, </w:t>
      </w:r>
      <w:r w:rsidR="001427C8">
        <w:rPr>
          <w:lang w:eastAsia="en-US"/>
        </w:rPr>
        <w:t xml:space="preserve">which is different from the Uu situation, </w:t>
      </w:r>
      <w:r w:rsidR="00977CB1">
        <w:rPr>
          <w:lang w:eastAsia="en-US"/>
        </w:rPr>
        <w:t xml:space="preserve">the UE does not transmit HARQ feedback for SL transmission to </w:t>
      </w:r>
      <w:r w:rsidR="00F7675E">
        <w:rPr>
          <w:lang w:eastAsia="en-US"/>
        </w:rPr>
        <w:t xml:space="preserve">the </w:t>
      </w:r>
      <w:r w:rsidR="00977CB1">
        <w:rPr>
          <w:lang w:eastAsia="en-US"/>
        </w:rPr>
        <w:t xml:space="preserve">gNB and </w:t>
      </w:r>
      <w:r w:rsidR="00236B23">
        <w:rPr>
          <w:lang w:eastAsia="en-US"/>
        </w:rPr>
        <w:t>w</w:t>
      </w:r>
      <w:r w:rsidR="00701ADA">
        <w:rPr>
          <w:lang w:eastAsia="en-US"/>
        </w:rPr>
        <w:t>hen to schedule the blind retransmission</w:t>
      </w:r>
      <w:r w:rsidR="001427C8">
        <w:rPr>
          <w:lang w:eastAsia="en-US"/>
        </w:rPr>
        <w:t xml:space="preserve"> is all up to the gNB’s implementation</w:t>
      </w:r>
      <w:r w:rsidR="00F7675E">
        <w:rPr>
          <w:lang w:eastAsia="en-US"/>
        </w:rPr>
        <w:t xml:space="preserve">, </w:t>
      </w:r>
      <w:r w:rsidR="00701ADA">
        <w:rPr>
          <w:lang w:eastAsia="en-US"/>
        </w:rPr>
        <w:t>e,g., it is possible that an immediate</w:t>
      </w:r>
      <w:r w:rsidR="00780A7A">
        <w:rPr>
          <w:lang w:eastAsia="en-US"/>
        </w:rPr>
        <w:t xml:space="preserve"> retransmission is scheduled at the end of the previous transmission</w:t>
      </w:r>
      <w:r w:rsidR="00AE4148">
        <w:rPr>
          <w:lang w:eastAsia="en-US"/>
        </w:rPr>
        <w:t xml:space="preserve"> to reduce the retransmission delay</w:t>
      </w:r>
      <w:r w:rsidR="008532FB">
        <w:rPr>
          <w:lang w:eastAsia="en-US"/>
        </w:rPr>
        <w:t>.</w:t>
      </w:r>
      <w:r w:rsidR="00780A7A">
        <w:rPr>
          <w:lang w:eastAsia="en-US"/>
        </w:rPr>
        <w:t xml:space="preserve"> Therefore, from this perspective, it seems not necessary to </w:t>
      </w:r>
      <w:r w:rsidR="00AE4148">
        <w:rPr>
          <w:lang w:eastAsia="en-US"/>
        </w:rPr>
        <w:t xml:space="preserve">run </w:t>
      </w:r>
      <w:r w:rsidR="00780A7A">
        <w:rPr>
          <w:lang w:eastAsia="en-US"/>
        </w:rPr>
        <w:t>the HARQ RTT timer</w:t>
      </w:r>
      <w:r w:rsidR="00236B23">
        <w:rPr>
          <w:lang w:eastAsia="en-US"/>
        </w:rPr>
        <w:t xml:space="preserve"> for this case, since there is no need to consider the processing time of HARQ feedback at the network side and when to perform retransmission scheduling is all up to the network implementation</w:t>
      </w:r>
      <w:r w:rsidR="00977CB1">
        <w:rPr>
          <w:lang w:eastAsia="en-US"/>
        </w:rPr>
        <w:t>.</w:t>
      </w:r>
      <w:r>
        <w:rPr>
          <w:lang w:eastAsia="en-US"/>
        </w:rPr>
        <w:t xml:space="preserve"> </w:t>
      </w:r>
    </w:p>
    <w:p w:rsidR="00AE4148" w:rsidRPr="00AE4148" w:rsidRDefault="00AE4148" w:rsidP="00CD126A">
      <w:pPr>
        <w:pStyle w:val="Eqn"/>
        <w:rPr>
          <w:b/>
          <w:lang w:eastAsia="en-US"/>
        </w:rPr>
      </w:pPr>
      <w:r w:rsidRPr="00AE4148">
        <w:rPr>
          <w:b/>
          <w:lang w:eastAsia="en-US"/>
        </w:rPr>
        <w:t>Proposal 5:</w:t>
      </w:r>
      <w:r w:rsidRPr="00AE4148">
        <w:rPr>
          <w:b/>
          <w:lang w:eastAsia="zh-CN"/>
        </w:rPr>
        <w:t xml:space="preserve"> </w:t>
      </w:r>
      <w:r w:rsidRPr="00977CB1">
        <w:rPr>
          <w:b/>
          <w:lang w:eastAsia="zh-CN"/>
        </w:rPr>
        <w:t xml:space="preserve">For the case where UE is configured without </w:t>
      </w:r>
      <w:r w:rsidRPr="00977CB1">
        <w:rPr>
          <w:b/>
          <w:i/>
          <w:lang w:eastAsia="en-US"/>
        </w:rPr>
        <w:t>sl-PUCCH-Config</w:t>
      </w:r>
      <w:r w:rsidRPr="00977CB1">
        <w:rPr>
          <w:b/>
          <w:lang w:eastAsia="en-US"/>
        </w:rPr>
        <w:t>,</w:t>
      </w:r>
      <w:r>
        <w:rPr>
          <w:b/>
          <w:lang w:eastAsia="en-US"/>
        </w:rPr>
        <w:t xml:space="preserve"> the UE does not start the </w:t>
      </w:r>
      <w:r w:rsidRPr="004A7048">
        <w:rPr>
          <w:b/>
          <w:i/>
          <w:lang w:val="en-GB"/>
        </w:rPr>
        <w:t>drx-HARQ-RTT-TimerSL</w:t>
      </w:r>
      <w:r>
        <w:rPr>
          <w:b/>
          <w:lang w:val="en-GB"/>
        </w:rPr>
        <w:t xml:space="preserve"> for the corresponding SL HARQ process. </w:t>
      </w:r>
    </w:p>
    <w:p w:rsidR="00D06549" w:rsidRDefault="00D06549" w:rsidP="00CD126A">
      <w:pPr>
        <w:pStyle w:val="Eqn"/>
        <w:rPr>
          <w:lang w:eastAsia="en-US"/>
        </w:rPr>
      </w:pPr>
      <w:r>
        <w:rPr>
          <w:lang w:eastAsia="en-US"/>
        </w:rPr>
        <w:t>Without</w:t>
      </w:r>
      <w:r w:rsidR="00D103C3">
        <w:rPr>
          <w:lang w:eastAsia="en-US"/>
        </w:rPr>
        <w:t xml:space="preserve"> </w:t>
      </w:r>
      <w:r w:rsidRPr="00CC2D58">
        <w:rPr>
          <w:i/>
        </w:rPr>
        <w:t>drx-HARQ-RTT-TimerSL</w:t>
      </w:r>
      <w:r>
        <w:t xml:space="preserve"> timer</w:t>
      </w:r>
      <w:r>
        <w:rPr>
          <w:lang w:eastAsia="en-US"/>
        </w:rPr>
        <w:t xml:space="preserve"> running, the time point to start the </w:t>
      </w:r>
      <w:bookmarkStart w:id="8" w:name="OLE_LINK16"/>
      <w:bookmarkStart w:id="9" w:name="OLE_LINK17"/>
      <w:r w:rsidRPr="006147B1">
        <w:rPr>
          <w:i/>
          <w:lang w:eastAsia="en-US"/>
        </w:rPr>
        <w:t>drx-RetransmissionTimerSL</w:t>
      </w:r>
      <w:r>
        <w:rPr>
          <w:lang w:eastAsia="en-US"/>
        </w:rPr>
        <w:t xml:space="preserve"> </w:t>
      </w:r>
      <w:bookmarkEnd w:id="8"/>
      <w:bookmarkEnd w:id="9"/>
      <w:r>
        <w:rPr>
          <w:lang w:eastAsia="en-US"/>
        </w:rPr>
        <w:t xml:space="preserve">should be further discussed. </w:t>
      </w:r>
      <w:r w:rsidR="0059567C">
        <w:rPr>
          <w:lang w:eastAsia="en-US"/>
        </w:rPr>
        <w:t>First of all</w:t>
      </w:r>
      <w:r>
        <w:rPr>
          <w:lang w:eastAsia="en-US"/>
        </w:rPr>
        <w:t xml:space="preserve">, without </w:t>
      </w:r>
      <w:r>
        <w:rPr>
          <w:i/>
          <w:lang w:eastAsia="en-US"/>
        </w:rPr>
        <w:t>sl-PUCCH-Config</w:t>
      </w:r>
      <w:r>
        <w:rPr>
          <w:lang w:eastAsia="en-US"/>
        </w:rPr>
        <w:t xml:space="preserve">, it is not feasible for the UE to start the </w:t>
      </w:r>
      <w:r w:rsidRPr="006147B1">
        <w:rPr>
          <w:i/>
          <w:lang w:eastAsia="en-US"/>
        </w:rPr>
        <w:t>drx-RetransmissionTimerSL</w:t>
      </w:r>
      <w:r>
        <w:rPr>
          <w:lang w:eastAsia="en-US"/>
        </w:rPr>
        <w:t xml:space="preserve"> </w:t>
      </w:r>
      <w:r w:rsidR="0059567C">
        <w:rPr>
          <w:lang w:eastAsia="en-US"/>
        </w:rPr>
        <w:t>after the end of PUCCH resource</w:t>
      </w:r>
      <w:r>
        <w:rPr>
          <w:lang w:eastAsia="en-US"/>
        </w:rPr>
        <w:t xml:space="preserve">. </w:t>
      </w:r>
      <w:r w:rsidR="00DA0B72">
        <w:rPr>
          <w:lang w:eastAsia="en-US"/>
        </w:rPr>
        <w:t xml:space="preserve">In addition, </w:t>
      </w:r>
      <w:r w:rsidR="0059567C">
        <w:rPr>
          <w:lang w:eastAsia="en-US"/>
        </w:rPr>
        <w:t>one more thing we should keep in mind is that the gNB</w:t>
      </w:r>
      <w:r w:rsidR="0059567C">
        <w:rPr>
          <w:rFonts w:hint="eastAsia"/>
          <w:lang w:eastAsia="zh-CN"/>
        </w:rPr>
        <w:t xml:space="preserve"> </w:t>
      </w:r>
      <w:r w:rsidR="0059567C">
        <w:rPr>
          <w:lang w:eastAsia="zh-CN"/>
        </w:rPr>
        <w:t xml:space="preserve">is able to schedule </w:t>
      </w:r>
      <w:r w:rsidR="00236B23">
        <w:rPr>
          <w:lang w:eastAsia="zh-CN"/>
        </w:rPr>
        <w:t xml:space="preserve">the </w:t>
      </w:r>
      <w:r w:rsidR="0059567C">
        <w:rPr>
          <w:lang w:eastAsia="zh-CN"/>
        </w:rPr>
        <w:t xml:space="preserve">UE with up to 3 sidelink resource </w:t>
      </w:r>
      <w:r w:rsidR="00236B23">
        <w:rPr>
          <w:lang w:eastAsia="zh-CN"/>
        </w:rPr>
        <w:t xml:space="preserve">through </w:t>
      </w:r>
      <w:r w:rsidR="0059567C">
        <w:rPr>
          <w:lang w:eastAsia="zh-CN"/>
        </w:rPr>
        <w:t>one DCI</w:t>
      </w:r>
      <w:r w:rsidR="00CF1A11">
        <w:rPr>
          <w:lang w:eastAsia="zh-CN"/>
        </w:rPr>
        <w:t xml:space="preserve"> and in this case, </w:t>
      </w:r>
      <w:r>
        <w:rPr>
          <w:lang w:eastAsia="en-US"/>
        </w:rPr>
        <w:t>the following time points</w:t>
      </w:r>
      <w:r w:rsidR="00236B23">
        <w:rPr>
          <w:lang w:eastAsia="en-US"/>
        </w:rPr>
        <w:t xml:space="preserve"> to start the </w:t>
      </w:r>
      <w:r w:rsidR="00236B23" w:rsidRPr="006147B1">
        <w:rPr>
          <w:i/>
          <w:lang w:eastAsia="en-US"/>
        </w:rPr>
        <w:t>drx-RetransmissionTimerS</w:t>
      </w:r>
      <w:r w:rsidR="00236B23">
        <w:rPr>
          <w:i/>
          <w:lang w:eastAsia="en-US"/>
        </w:rPr>
        <w:t>L</w:t>
      </w:r>
      <w:r>
        <w:rPr>
          <w:lang w:eastAsia="en-US"/>
        </w:rPr>
        <w:t xml:space="preserve"> can be considered</w:t>
      </w:r>
      <w:r w:rsidR="0059567C">
        <w:rPr>
          <w:lang w:eastAsia="en-US"/>
        </w:rPr>
        <w:t xml:space="preserve"> for the UE</w:t>
      </w:r>
      <w:r>
        <w:rPr>
          <w:lang w:eastAsia="en-US"/>
        </w:rPr>
        <w:t>:</w:t>
      </w:r>
    </w:p>
    <w:p w:rsidR="00D06549" w:rsidRDefault="00D06549" w:rsidP="008C43E6">
      <w:pPr>
        <w:pStyle w:val="Eqn"/>
        <w:numPr>
          <w:ilvl w:val="0"/>
          <w:numId w:val="37"/>
        </w:numPr>
        <w:rPr>
          <w:lang w:eastAsia="en-US"/>
        </w:rPr>
      </w:pPr>
      <w:r>
        <w:rPr>
          <w:lang w:eastAsia="en-US"/>
        </w:rPr>
        <w:t xml:space="preserve">Alt1: the first symbol after </w:t>
      </w:r>
      <w:r w:rsidR="008C43E6">
        <w:rPr>
          <w:lang w:eastAsia="en-US"/>
        </w:rPr>
        <w:t xml:space="preserve">the end of </w:t>
      </w:r>
      <w:r>
        <w:rPr>
          <w:lang w:eastAsia="en-US"/>
        </w:rPr>
        <w:t xml:space="preserve">PDCCH </w:t>
      </w:r>
      <w:r w:rsidR="008C43E6">
        <w:rPr>
          <w:lang w:eastAsia="en-US"/>
        </w:rPr>
        <w:t>resource</w:t>
      </w:r>
    </w:p>
    <w:p w:rsidR="00D06549" w:rsidRDefault="00D06549" w:rsidP="008C43E6">
      <w:pPr>
        <w:pStyle w:val="Eqn"/>
        <w:numPr>
          <w:ilvl w:val="0"/>
          <w:numId w:val="37"/>
        </w:numPr>
        <w:rPr>
          <w:lang w:eastAsia="en-US"/>
        </w:rPr>
      </w:pPr>
      <w:r>
        <w:rPr>
          <w:lang w:eastAsia="en-US"/>
        </w:rPr>
        <w:t xml:space="preserve">Alt2: the first symbol </w:t>
      </w:r>
      <w:r w:rsidR="0059567C">
        <w:rPr>
          <w:lang w:eastAsia="en-US"/>
        </w:rPr>
        <w:t xml:space="preserve">after </w:t>
      </w:r>
      <w:r w:rsidR="008C43E6">
        <w:rPr>
          <w:lang w:eastAsia="en-US"/>
        </w:rPr>
        <w:t xml:space="preserve">the end of each </w:t>
      </w:r>
      <w:r w:rsidR="0059567C">
        <w:rPr>
          <w:lang w:eastAsia="en-US"/>
        </w:rPr>
        <w:t xml:space="preserve">PSCCH </w:t>
      </w:r>
      <w:r w:rsidR="008C43E6">
        <w:rPr>
          <w:lang w:eastAsia="en-US"/>
        </w:rPr>
        <w:t>resource</w:t>
      </w:r>
    </w:p>
    <w:p w:rsidR="00D06549" w:rsidRDefault="00D06549" w:rsidP="008C43E6">
      <w:pPr>
        <w:pStyle w:val="Eqn"/>
        <w:numPr>
          <w:ilvl w:val="0"/>
          <w:numId w:val="37"/>
        </w:numPr>
        <w:rPr>
          <w:lang w:eastAsia="en-US"/>
        </w:rPr>
      </w:pPr>
      <w:r>
        <w:rPr>
          <w:lang w:eastAsia="en-US"/>
        </w:rPr>
        <w:t>Alt3:</w:t>
      </w:r>
      <w:r w:rsidR="0059567C">
        <w:rPr>
          <w:lang w:eastAsia="en-US"/>
        </w:rPr>
        <w:t xml:space="preserve"> the first symbol after </w:t>
      </w:r>
      <w:r w:rsidR="008C43E6">
        <w:rPr>
          <w:lang w:eastAsia="en-US"/>
        </w:rPr>
        <w:t xml:space="preserve">the end of each </w:t>
      </w:r>
      <w:r w:rsidR="0059567C">
        <w:rPr>
          <w:lang w:eastAsia="en-US"/>
        </w:rPr>
        <w:t xml:space="preserve">PSSCH </w:t>
      </w:r>
      <w:r w:rsidR="008C43E6">
        <w:rPr>
          <w:lang w:eastAsia="en-US"/>
        </w:rPr>
        <w:t>resource</w:t>
      </w:r>
    </w:p>
    <w:p w:rsidR="008C43E6" w:rsidRDefault="008C43E6" w:rsidP="008C43E6">
      <w:pPr>
        <w:pStyle w:val="Eqn"/>
        <w:numPr>
          <w:ilvl w:val="0"/>
          <w:numId w:val="37"/>
        </w:numPr>
        <w:rPr>
          <w:lang w:eastAsia="en-US"/>
        </w:rPr>
      </w:pPr>
      <w:r>
        <w:rPr>
          <w:lang w:eastAsia="en-US"/>
        </w:rPr>
        <w:t xml:space="preserve">Alt4: the first symbol after the end of last PSCCH resource scheduled </w:t>
      </w:r>
      <w:r w:rsidR="006659E6">
        <w:rPr>
          <w:lang w:eastAsia="en-US"/>
        </w:rPr>
        <w:t xml:space="preserve">through </w:t>
      </w:r>
      <w:r>
        <w:rPr>
          <w:lang w:eastAsia="en-US"/>
        </w:rPr>
        <w:t>one DCI</w:t>
      </w:r>
    </w:p>
    <w:p w:rsidR="008C43E6" w:rsidRPr="00D06549" w:rsidRDefault="008C43E6" w:rsidP="008C43E6">
      <w:pPr>
        <w:pStyle w:val="Eqn"/>
        <w:numPr>
          <w:ilvl w:val="0"/>
          <w:numId w:val="37"/>
        </w:numPr>
        <w:rPr>
          <w:lang w:eastAsia="en-US"/>
        </w:rPr>
      </w:pPr>
      <w:r>
        <w:rPr>
          <w:lang w:eastAsia="en-US"/>
        </w:rPr>
        <w:t>Alt5</w:t>
      </w:r>
      <w:r>
        <w:rPr>
          <w:rFonts w:hint="eastAsia"/>
          <w:lang w:eastAsia="zh-CN"/>
        </w:rPr>
        <w:t>:</w:t>
      </w:r>
      <w:r>
        <w:rPr>
          <w:lang w:eastAsia="zh-CN"/>
        </w:rPr>
        <w:t xml:space="preserve"> </w:t>
      </w:r>
      <w:r>
        <w:rPr>
          <w:lang w:eastAsia="en-US"/>
        </w:rPr>
        <w:t xml:space="preserve">the first symbol after the end of last PSSCH resource scheduled </w:t>
      </w:r>
      <w:r w:rsidR="006659E6">
        <w:rPr>
          <w:lang w:eastAsia="en-US"/>
        </w:rPr>
        <w:t>through</w:t>
      </w:r>
      <w:r>
        <w:rPr>
          <w:lang w:eastAsia="en-US"/>
        </w:rPr>
        <w:t xml:space="preserve"> one DCI</w:t>
      </w:r>
    </w:p>
    <w:p w:rsidR="0059567C" w:rsidRPr="00556916" w:rsidRDefault="00556916" w:rsidP="00CD126A">
      <w:pPr>
        <w:pStyle w:val="Eqn"/>
        <w:rPr>
          <w:lang w:eastAsia="en-US"/>
        </w:rPr>
      </w:pPr>
      <w:r>
        <w:rPr>
          <w:lang w:eastAsia="zh-CN"/>
        </w:rPr>
        <w:t xml:space="preserve">For the case where the gNB schedules more than one sidelink </w:t>
      </w:r>
      <w:r w:rsidR="0010678C">
        <w:rPr>
          <w:lang w:eastAsia="zh-CN"/>
        </w:rPr>
        <w:t xml:space="preserve">transmission opportunity </w:t>
      </w:r>
      <w:r w:rsidR="006902B4">
        <w:rPr>
          <w:lang w:eastAsia="en-US"/>
        </w:rPr>
        <w:t>through</w:t>
      </w:r>
      <w:r>
        <w:rPr>
          <w:lang w:eastAsia="zh-CN"/>
        </w:rPr>
        <w:t xml:space="preserve"> one DCI, </w:t>
      </w:r>
      <w:r w:rsidR="008C43E6">
        <w:rPr>
          <w:lang w:eastAsia="zh-CN"/>
        </w:rPr>
        <w:t>it is reasonable to assume that</w:t>
      </w:r>
      <w:r w:rsidR="006902B4">
        <w:rPr>
          <w:lang w:eastAsia="zh-CN"/>
        </w:rPr>
        <w:t xml:space="preserve"> </w:t>
      </w:r>
      <w:r w:rsidR="00CF1A11">
        <w:rPr>
          <w:lang w:eastAsia="zh-CN"/>
        </w:rPr>
        <w:t>a</w:t>
      </w:r>
      <w:r w:rsidR="008C43E6">
        <w:rPr>
          <w:lang w:eastAsia="zh-CN"/>
        </w:rPr>
        <w:t xml:space="preserve"> </w:t>
      </w:r>
      <w:r w:rsidR="00CF1A11">
        <w:rPr>
          <w:lang w:eastAsia="zh-CN"/>
        </w:rPr>
        <w:t>blind retransmission</w:t>
      </w:r>
      <w:r w:rsidR="008C43E6">
        <w:rPr>
          <w:lang w:eastAsia="zh-CN"/>
        </w:rPr>
        <w:t xml:space="preserve"> </w:t>
      </w:r>
      <w:r w:rsidR="006902B4">
        <w:rPr>
          <w:lang w:eastAsia="zh-CN"/>
        </w:rPr>
        <w:t xml:space="preserve">will not be scheduled before the UE finishes all the </w:t>
      </w:r>
      <w:r w:rsidR="00CF1A11">
        <w:rPr>
          <w:lang w:eastAsia="zh-CN"/>
        </w:rPr>
        <w:t>transmission opportunities scheduled through a prior DCI</w:t>
      </w:r>
      <w:r w:rsidR="0010678C">
        <w:rPr>
          <w:lang w:eastAsia="zh-CN"/>
        </w:rPr>
        <w:t>. I</w:t>
      </w:r>
      <w:r w:rsidR="00CF1A11">
        <w:rPr>
          <w:lang w:eastAsia="zh-CN"/>
        </w:rPr>
        <w:t>n this case, it is too aggressive to adopt Alt 1 or Alt 2 or Alt 3</w:t>
      </w:r>
      <w:r w:rsidR="006B471E">
        <w:rPr>
          <w:lang w:eastAsia="zh-CN"/>
        </w:rPr>
        <w:t xml:space="preserve"> which wakes up the UE </w:t>
      </w:r>
      <w:r w:rsidR="00183D0F">
        <w:rPr>
          <w:lang w:eastAsia="zh-CN"/>
        </w:rPr>
        <w:t>frequently</w:t>
      </w:r>
      <w:r w:rsidR="0010678C">
        <w:rPr>
          <w:lang w:eastAsia="zh-CN"/>
        </w:rPr>
        <w:t xml:space="preserve"> and increases the power consumption unnecessarily</w:t>
      </w:r>
      <w:r w:rsidR="00183D0F">
        <w:rPr>
          <w:lang w:eastAsia="zh-CN"/>
        </w:rPr>
        <w:t xml:space="preserve"> but actually a smart network will not </w:t>
      </w:r>
      <w:r w:rsidR="0010678C">
        <w:rPr>
          <w:lang w:eastAsia="zh-CN"/>
        </w:rPr>
        <w:t>perform blind retransmission</w:t>
      </w:r>
      <w:r w:rsidR="00183D0F">
        <w:rPr>
          <w:lang w:eastAsia="zh-CN"/>
        </w:rPr>
        <w:t xml:space="preserve"> during this time</w:t>
      </w:r>
      <w:r>
        <w:rPr>
          <w:lang w:eastAsia="zh-CN"/>
        </w:rPr>
        <w:t xml:space="preserve">. </w:t>
      </w:r>
      <w:r w:rsidR="0010678C">
        <w:rPr>
          <w:lang w:eastAsia="zh-CN"/>
        </w:rPr>
        <w:t>Therefore</w:t>
      </w:r>
      <w:r>
        <w:rPr>
          <w:lang w:eastAsia="zh-CN"/>
        </w:rPr>
        <w:t>,</w:t>
      </w:r>
      <w:r w:rsidR="0010678C">
        <w:rPr>
          <w:lang w:eastAsia="zh-CN"/>
        </w:rPr>
        <w:t xml:space="preserve"> based on the above analysis,</w:t>
      </w:r>
      <w:r>
        <w:rPr>
          <w:lang w:eastAsia="zh-CN"/>
        </w:rPr>
        <w:t xml:space="preserve"> the UE shall start </w:t>
      </w:r>
      <w:r w:rsidRPr="006147B1">
        <w:rPr>
          <w:i/>
          <w:lang w:eastAsia="en-US"/>
        </w:rPr>
        <w:t>drx-RetransmissionTimerSL</w:t>
      </w:r>
      <w:r>
        <w:rPr>
          <w:lang w:eastAsia="en-US"/>
        </w:rPr>
        <w:t xml:space="preserve"> after the end of last sidelink </w:t>
      </w:r>
      <w:r w:rsidR="0010678C">
        <w:rPr>
          <w:lang w:eastAsia="en-US"/>
        </w:rPr>
        <w:t xml:space="preserve">transmission opportunity </w:t>
      </w:r>
      <w:r>
        <w:rPr>
          <w:lang w:eastAsia="en-US"/>
        </w:rPr>
        <w:t xml:space="preserve">scheduled </w:t>
      </w:r>
      <w:r w:rsidR="0010678C">
        <w:rPr>
          <w:lang w:eastAsia="en-US"/>
        </w:rPr>
        <w:t xml:space="preserve">through </w:t>
      </w:r>
      <w:r>
        <w:rPr>
          <w:lang w:eastAsia="en-US"/>
        </w:rPr>
        <w:t xml:space="preserve">one DCI and </w:t>
      </w:r>
      <w:r w:rsidR="0010678C">
        <w:rPr>
          <w:lang w:eastAsia="en-US"/>
        </w:rPr>
        <w:t xml:space="preserve">in order </w:t>
      </w:r>
      <w:r>
        <w:rPr>
          <w:lang w:eastAsia="en-US"/>
        </w:rPr>
        <w:t>to save the UE power as much as possible</w:t>
      </w:r>
      <w:r w:rsidR="0010678C">
        <w:rPr>
          <w:lang w:eastAsia="en-US"/>
        </w:rPr>
        <w:t xml:space="preserve">, the most suitable time point is </w:t>
      </w:r>
      <w:r w:rsidR="008B5AA9">
        <w:rPr>
          <w:lang w:eastAsia="en-US"/>
        </w:rPr>
        <w:t>the first symbol after the end of last PSSCH resource</w:t>
      </w:r>
      <w:r>
        <w:rPr>
          <w:lang w:eastAsia="en-US"/>
        </w:rPr>
        <w:t>.</w:t>
      </w:r>
    </w:p>
    <w:p w:rsidR="0080541A" w:rsidRDefault="008532FB" w:rsidP="00CD126A">
      <w:pPr>
        <w:pStyle w:val="Eqn"/>
        <w:rPr>
          <w:lang w:eastAsia="en-US"/>
        </w:rPr>
      </w:pPr>
      <w:r w:rsidRPr="00977CB1">
        <w:rPr>
          <w:rFonts w:hint="eastAsia"/>
          <w:b/>
          <w:lang w:eastAsia="zh-CN"/>
        </w:rPr>
        <w:t>P</w:t>
      </w:r>
      <w:r w:rsidRPr="00977CB1">
        <w:rPr>
          <w:b/>
          <w:lang w:eastAsia="zh-CN"/>
        </w:rPr>
        <w:t xml:space="preserve">roposal </w:t>
      </w:r>
      <w:r w:rsidR="006B471E">
        <w:rPr>
          <w:b/>
          <w:lang w:eastAsia="zh-CN"/>
        </w:rPr>
        <w:t>6</w:t>
      </w:r>
      <w:r w:rsidRPr="00977CB1">
        <w:rPr>
          <w:b/>
          <w:lang w:eastAsia="zh-CN"/>
        </w:rPr>
        <w:t xml:space="preserve">: For the case where UE is configured without </w:t>
      </w:r>
      <w:r w:rsidRPr="00977CB1">
        <w:rPr>
          <w:b/>
          <w:i/>
          <w:lang w:eastAsia="en-US"/>
        </w:rPr>
        <w:t>sl-PUCCH-Config</w:t>
      </w:r>
      <w:r w:rsidRPr="00977CB1">
        <w:rPr>
          <w:b/>
          <w:lang w:eastAsia="en-US"/>
        </w:rPr>
        <w:t>, the</w:t>
      </w:r>
      <w:r w:rsidR="00FC2FB2">
        <w:rPr>
          <w:b/>
          <w:lang w:eastAsia="en-US"/>
        </w:rPr>
        <w:t xml:space="preserve"> UE shall start</w:t>
      </w:r>
      <w:r w:rsidRPr="00977CB1">
        <w:rPr>
          <w:b/>
          <w:lang w:eastAsia="en-US"/>
        </w:rPr>
        <w:t xml:space="preserve"> </w:t>
      </w:r>
      <w:r w:rsidRPr="00977CB1">
        <w:rPr>
          <w:b/>
          <w:i/>
          <w:lang w:eastAsia="en-US"/>
        </w:rPr>
        <w:t>drx-RetransmissionTimerSL</w:t>
      </w:r>
      <w:r w:rsidRPr="00977CB1">
        <w:rPr>
          <w:b/>
          <w:lang w:eastAsia="en-US"/>
        </w:rPr>
        <w:t xml:space="preserve"> </w:t>
      </w:r>
      <w:r w:rsidR="00FC2FB2">
        <w:rPr>
          <w:b/>
          <w:lang w:eastAsia="en-US"/>
        </w:rPr>
        <w:t xml:space="preserve">timer at the first symbol after the </w:t>
      </w:r>
      <w:r w:rsidR="00556916">
        <w:rPr>
          <w:b/>
          <w:lang w:eastAsia="en-US"/>
        </w:rPr>
        <w:t xml:space="preserve">end of last </w:t>
      </w:r>
      <w:r w:rsidR="00FC2FB2">
        <w:rPr>
          <w:b/>
          <w:lang w:eastAsia="en-US"/>
        </w:rPr>
        <w:t xml:space="preserve">PSSCH </w:t>
      </w:r>
      <w:r w:rsidR="00556916">
        <w:rPr>
          <w:b/>
          <w:lang w:eastAsia="en-US"/>
        </w:rPr>
        <w:t xml:space="preserve">resource scheduled </w:t>
      </w:r>
      <w:r w:rsidR="008B5AA9">
        <w:rPr>
          <w:b/>
          <w:lang w:eastAsia="en-US"/>
        </w:rPr>
        <w:t xml:space="preserve">through </w:t>
      </w:r>
      <w:r w:rsidR="00556916">
        <w:rPr>
          <w:b/>
          <w:lang w:eastAsia="en-US"/>
        </w:rPr>
        <w:t>one DCI</w:t>
      </w:r>
      <w:r w:rsidR="00FC2FB2">
        <w:rPr>
          <w:b/>
          <w:lang w:eastAsia="en-US"/>
        </w:rPr>
        <w:t>.</w:t>
      </w:r>
    </w:p>
    <w:p w:rsidR="00CD126A" w:rsidRPr="00CF195E" w:rsidRDefault="00CD126A" w:rsidP="00CD126A">
      <w:pPr>
        <w:pStyle w:val="2"/>
        <w:rPr>
          <w:lang w:eastAsia="ja-JP"/>
        </w:rPr>
      </w:pPr>
      <w:r w:rsidRPr="00CD126A">
        <w:rPr>
          <w:lang w:eastAsia="ja-JP"/>
        </w:rPr>
        <w:t>Alignment between Uu DRX and SL DRX</w:t>
      </w:r>
    </w:p>
    <w:p w:rsidR="002E63A3" w:rsidRPr="002E63A3" w:rsidRDefault="002E63A3" w:rsidP="002E63A3">
      <w:pPr>
        <w:rPr>
          <w:kern w:val="2"/>
          <w:lang w:val="en-GB" w:eastAsia="zh-CN"/>
        </w:rPr>
      </w:pPr>
      <w:r w:rsidRPr="002E63A3">
        <w:rPr>
          <w:kern w:val="2"/>
          <w:lang w:val="en-GB" w:eastAsia="zh-CN"/>
        </w:rPr>
        <w:t xml:space="preserve">In this </w:t>
      </w:r>
      <w:r>
        <w:rPr>
          <w:kern w:val="2"/>
          <w:lang w:val="en-GB" w:eastAsia="zh-CN"/>
        </w:rPr>
        <w:t>section</w:t>
      </w:r>
      <w:r w:rsidRPr="002E63A3">
        <w:rPr>
          <w:kern w:val="2"/>
          <w:lang w:val="en-GB" w:eastAsia="zh-CN"/>
        </w:rPr>
        <w:t xml:space="preserve">, we focus on the objective of “Specify mechanism aiming to align sidelink DRX wake-up time with Uu DRX </w:t>
      </w:r>
      <w:r w:rsidR="005E0A83">
        <w:rPr>
          <w:kern w:val="2"/>
          <w:lang w:val="en-GB" w:eastAsia="zh-CN"/>
        </w:rPr>
        <w:t xml:space="preserve">wake-up time in an in-coverage”. </w:t>
      </w:r>
      <w:r w:rsidRPr="002E63A3">
        <w:rPr>
          <w:kern w:val="2"/>
          <w:lang w:val="en-GB" w:eastAsia="zh-CN"/>
        </w:rPr>
        <w:t xml:space="preserve">There are two ways to interpret the objective of “Specify mechanism aiming to align sidelink DRX wake-up time with Uu DRX wake-up time in an in-coverage”. On one hand, from the perspective of alignment between Tx UE’s Uu DRX and Rx UE’s SL DRX, this is related to ensuring the SL grant scheduling during the RX UE’s active time; on the other hand, from the perspective of alignment between Rx UE’s SL and Rx UE’s Uu DRX, this objective is to save the Rx UE’s power consumption. The related problems are discussed in detail in the following part. </w:t>
      </w:r>
    </w:p>
    <w:p w:rsidR="002E63A3" w:rsidRDefault="002E63A3" w:rsidP="002E63A3">
      <w:pPr>
        <w:rPr>
          <w:kern w:val="2"/>
          <w:lang w:val="en-GB" w:eastAsia="zh-CN"/>
        </w:rPr>
      </w:pPr>
      <w:r w:rsidRPr="002E63A3">
        <w:rPr>
          <w:kern w:val="2"/>
          <w:lang w:val="en-GB" w:eastAsia="zh-CN"/>
        </w:rPr>
        <w:t xml:space="preserve">In addition, companies </w:t>
      </w:r>
      <w:r w:rsidR="00DA6DD5">
        <w:rPr>
          <w:kern w:val="2"/>
          <w:lang w:val="en-GB" w:eastAsia="zh-CN"/>
        </w:rPr>
        <w:t xml:space="preserve">are still </w:t>
      </w:r>
      <w:r w:rsidR="00DA6DD5" w:rsidRPr="002E63A3">
        <w:rPr>
          <w:kern w:val="2"/>
          <w:lang w:val="en-GB" w:eastAsia="zh-CN"/>
        </w:rPr>
        <w:t>discuss</w:t>
      </w:r>
      <w:r w:rsidR="00DA6DD5">
        <w:rPr>
          <w:kern w:val="2"/>
          <w:lang w:val="en-GB" w:eastAsia="zh-CN"/>
        </w:rPr>
        <w:t>ing</w:t>
      </w:r>
      <w:r w:rsidR="006659E6">
        <w:rPr>
          <w:kern w:val="2"/>
          <w:lang w:val="en-GB" w:eastAsia="zh-CN"/>
        </w:rPr>
        <w:t xml:space="preserve"> </w:t>
      </w:r>
      <w:r w:rsidRPr="002E63A3">
        <w:rPr>
          <w:kern w:val="2"/>
          <w:lang w:val="en-GB" w:eastAsia="zh-CN"/>
        </w:rPr>
        <w:t>how to configure the SL DRX configuration, i.e., Tx centric or Rx centric or some coordinated mechanism for SL uncast. However, no consensus was achieved. Reasonably, we assume RAN2 will make final decision on this issue and before that we would like to have a discussion on the Uu DRX and SL DRX alignment with both Rx centric scheme and Tx centric scheme taking into account.</w:t>
      </w:r>
    </w:p>
    <w:p w:rsidR="0089185C" w:rsidRDefault="0089185C" w:rsidP="0089185C">
      <w:pPr>
        <w:pStyle w:val="3"/>
        <w:rPr>
          <w:lang w:val="en-GB" w:eastAsia="zh-CN"/>
        </w:rPr>
      </w:pPr>
      <w:r w:rsidRPr="0089185C">
        <w:rPr>
          <w:lang w:val="en-GB" w:eastAsia="zh-CN"/>
        </w:rPr>
        <w:lastRenderedPageBreak/>
        <w:t>Alignment between Tx UE’s Uu DRX and Rx UE’s SL DRX</w:t>
      </w:r>
    </w:p>
    <w:p w:rsidR="0089185C" w:rsidRPr="00CD126A" w:rsidRDefault="0089185C" w:rsidP="0089185C">
      <w:pPr>
        <w:pStyle w:val="Eqn"/>
        <w:rPr>
          <w:b/>
          <w:u w:val="single"/>
          <w:lang w:eastAsia="en-US"/>
        </w:rPr>
      </w:pPr>
      <w:r w:rsidRPr="0089185C">
        <w:rPr>
          <w:b/>
          <w:i/>
          <w:u w:val="single"/>
          <w:lang w:eastAsia="en-US"/>
        </w:rPr>
        <w:t>Problem description</w:t>
      </w:r>
    </w:p>
    <w:p w:rsidR="0089185C" w:rsidRDefault="0089185C" w:rsidP="0089185C">
      <w:pPr>
        <w:widowControl w:val="0"/>
        <w:spacing w:beforeLines="50" w:before="120" w:after="0"/>
        <w:rPr>
          <w:kern w:val="2"/>
          <w:sz w:val="21"/>
          <w:lang w:eastAsia="zh-CN"/>
        </w:rPr>
      </w:pPr>
      <w:r>
        <w:rPr>
          <w:kern w:val="2"/>
          <w:sz w:val="21"/>
          <w:lang w:eastAsia="zh-CN"/>
        </w:rPr>
        <w:t>In Uu communication, if UE is configured with Uu DRX, the UE only monitors PDCCH during the active time of its Uu DRX. Similarly, in SL communication, if an Rx</w:t>
      </w:r>
      <w:r>
        <w:rPr>
          <w:rFonts w:hint="eastAsia"/>
          <w:kern w:val="2"/>
          <w:sz w:val="21"/>
          <w:lang w:eastAsia="zh-CN"/>
        </w:rPr>
        <w:t xml:space="preserve"> </w:t>
      </w:r>
      <w:r>
        <w:rPr>
          <w:kern w:val="2"/>
          <w:sz w:val="21"/>
          <w:lang w:eastAsia="zh-CN"/>
        </w:rPr>
        <w:t xml:space="preserve">UE configured with SL DRX is communicating with a Tx UE, the Rx UE only monitors PSCCH during the active time of its SL DRX as per the current agreement achieved in last meeting. In addition, in case the Tx UE works on Mode-1, it should monitor PDCCH for SL grant scheduling and the scheduled SL grant should occur at the active time of Rx UE’s SL DRX. According to the Rel-16 design, the DCI scheduling the SL grant includes a 3-bit field “Time gap”, of which the allowed value is determined by RRC parameter </w:t>
      </w:r>
      <w:bookmarkStart w:id="10" w:name="OLE_LINK91"/>
      <w:bookmarkStart w:id="11" w:name="OLE_LINK92"/>
      <w:r w:rsidRPr="0082046F">
        <w:rPr>
          <w:i/>
          <w:kern w:val="2"/>
          <w:sz w:val="21"/>
          <w:lang w:eastAsia="zh-CN"/>
        </w:rPr>
        <w:t>sl-DCI-ToSL-Trans</w:t>
      </w:r>
      <w:bookmarkEnd w:id="10"/>
      <w:bookmarkEnd w:id="11"/>
      <w:r>
        <w:rPr>
          <w:kern w:val="2"/>
          <w:sz w:val="21"/>
          <w:lang w:eastAsia="zh-CN"/>
        </w:rPr>
        <w:t xml:space="preserve">. </w:t>
      </w:r>
      <w:bookmarkStart w:id="12" w:name="OLE_LINK93"/>
      <w:bookmarkStart w:id="13" w:name="OLE_LINK94"/>
      <w:r>
        <w:rPr>
          <w:kern w:val="2"/>
          <w:sz w:val="21"/>
          <w:lang w:eastAsia="zh-CN"/>
        </w:rPr>
        <w:t xml:space="preserve">To be more detailed, </w:t>
      </w:r>
      <w:r w:rsidRPr="0082046F">
        <w:rPr>
          <w:i/>
          <w:kern w:val="2"/>
          <w:sz w:val="21"/>
          <w:lang w:eastAsia="zh-CN"/>
        </w:rPr>
        <w:t>sl-DCI-ToSL-Trans</w:t>
      </w:r>
      <w:bookmarkEnd w:id="12"/>
      <w:bookmarkEnd w:id="13"/>
      <w:r>
        <w:rPr>
          <w:kern w:val="2"/>
          <w:sz w:val="21"/>
          <w:lang w:eastAsia="zh-CN"/>
        </w:rPr>
        <w:t xml:space="preserve"> parameter includes eight values and gNB indicates one of the eight values in “Time gap” field of DCI. Then the Tx UE uses the “Time gap” field to calculate the timing of SCI transmission upon receiving the DCI for SL grant. The following Figure </w:t>
      </w:r>
      <w:r w:rsidR="00401BC6">
        <w:rPr>
          <w:kern w:val="2"/>
          <w:sz w:val="21"/>
          <w:lang w:eastAsia="zh-CN"/>
        </w:rPr>
        <w:t>3</w:t>
      </w:r>
      <w:r>
        <w:rPr>
          <w:kern w:val="2"/>
          <w:sz w:val="21"/>
          <w:lang w:eastAsia="zh-CN"/>
        </w:rPr>
        <w:t xml:space="preserve"> illustrates </w:t>
      </w:r>
      <w:r>
        <w:rPr>
          <w:rFonts w:hint="eastAsia"/>
          <w:kern w:val="2"/>
          <w:sz w:val="21"/>
          <w:lang w:eastAsia="zh-CN"/>
        </w:rPr>
        <w:t>a</w:t>
      </w:r>
      <w:r>
        <w:rPr>
          <w:kern w:val="2"/>
          <w:sz w:val="21"/>
          <w:lang w:eastAsia="zh-CN"/>
        </w:rPr>
        <w:t xml:space="preserve"> normal SL grant scheduling case.</w:t>
      </w:r>
    </w:p>
    <w:p w:rsidR="0089185C" w:rsidRDefault="0089185C" w:rsidP="0089185C">
      <w:pPr>
        <w:widowControl w:val="0"/>
        <w:spacing w:beforeLines="50" w:before="120" w:after="0"/>
        <w:jc w:val="center"/>
        <w:rPr>
          <w:kern w:val="2"/>
          <w:sz w:val="21"/>
          <w:lang w:eastAsia="zh-CN"/>
        </w:rPr>
      </w:pPr>
      <w:r>
        <w:rPr>
          <w:noProof/>
          <w:kern w:val="2"/>
          <w:sz w:val="21"/>
          <w:lang w:eastAsia="zh-CN"/>
        </w:rPr>
        <w:drawing>
          <wp:inline distT="0" distB="0" distL="0" distR="0" wp14:anchorId="0B0B154F" wp14:editId="433D3CDC">
            <wp:extent cx="4298684" cy="1200150"/>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03578" cy="1201516"/>
                    </a:xfrm>
                    <a:prstGeom prst="rect">
                      <a:avLst/>
                    </a:prstGeom>
                    <a:noFill/>
                  </pic:spPr>
                </pic:pic>
              </a:graphicData>
            </a:graphic>
          </wp:inline>
        </w:drawing>
      </w:r>
    </w:p>
    <w:p w:rsidR="0089185C" w:rsidRPr="007743E1" w:rsidRDefault="0089185C" w:rsidP="0089185C">
      <w:pPr>
        <w:widowControl w:val="0"/>
        <w:spacing w:beforeLines="50" w:before="120" w:after="0"/>
        <w:jc w:val="center"/>
        <w:rPr>
          <w:kern w:val="2"/>
          <w:sz w:val="21"/>
          <w:szCs w:val="21"/>
          <w:lang w:eastAsia="zh-CN"/>
        </w:rPr>
      </w:pPr>
      <w:r w:rsidRPr="007743E1">
        <w:rPr>
          <w:b/>
          <w:color w:val="000000"/>
          <w:sz w:val="21"/>
          <w:szCs w:val="21"/>
        </w:rPr>
        <w:t xml:space="preserve">Figure </w:t>
      </w:r>
      <w:r w:rsidR="00401BC6">
        <w:rPr>
          <w:b/>
          <w:color w:val="000000"/>
          <w:sz w:val="21"/>
          <w:szCs w:val="21"/>
        </w:rPr>
        <w:t>3</w:t>
      </w:r>
      <w:r w:rsidR="006038CF">
        <w:rPr>
          <w:b/>
          <w:color w:val="000000"/>
          <w:sz w:val="21"/>
          <w:szCs w:val="21"/>
        </w:rPr>
        <w:t>.</w:t>
      </w:r>
      <w:r w:rsidRPr="007743E1">
        <w:rPr>
          <w:b/>
          <w:color w:val="000000"/>
          <w:sz w:val="21"/>
          <w:szCs w:val="21"/>
        </w:rPr>
        <w:t xml:space="preserve"> A normal SL grant scheduling case</w:t>
      </w:r>
    </w:p>
    <w:p w:rsidR="0089185C" w:rsidRDefault="0089185C" w:rsidP="0089185C">
      <w:pPr>
        <w:widowControl w:val="0"/>
        <w:spacing w:beforeLines="50" w:before="120" w:after="0"/>
        <w:rPr>
          <w:kern w:val="2"/>
          <w:sz w:val="21"/>
          <w:lang w:eastAsia="zh-CN"/>
        </w:rPr>
      </w:pPr>
      <w:r>
        <w:rPr>
          <w:kern w:val="2"/>
          <w:sz w:val="21"/>
          <w:lang w:eastAsia="zh-CN"/>
        </w:rPr>
        <w:t>If no coordination is performed, it is possible that the SL grant scheduled for the Tx UE during its Uu DRX active time does not fall into the SL DRX active time of the peer Rx UE. I</w:t>
      </w:r>
      <w:r w:rsidRPr="0034764D">
        <w:rPr>
          <w:kern w:val="2"/>
          <w:sz w:val="21"/>
          <w:lang w:eastAsia="zh-CN"/>
        </w:rPr>
        <w:t xml:space="preserve">f the Uu DRX active time for </w:t>
      </w:r>
      <w:r>
        <w:rPr>
          <w:kern w:val="2"/>
          <w:sz w:val="21"/>
          <w:lang w:eastAsia="zh-CN"/>
        </w:rPr>
        <w:t>the TX</w:t>
      </w:r>
      <w:r w:rsidRPr="0034764D">
        <w:rPr>
          <w:kern w:val="2"/>
          <w:sz w:val="21"/>
          <w:lang w:eastAsia="zh-CN"/>
        </w:rPr>
        <w:t xml:space="preserve"> UE and the SL DRX active time of its peer UE is mismatched with each other, </w:t>
      </w:r>
      <w:r>
        <w:rPr>
          <w:kern w:val="2"/>
          <w:sz w:val="21"/>
          <w:lang w:eastAsia="zh-CN"/>
        </w:rPr>
        <w:t xml:space="preserve">there may be some issue with scheduling, e.g., in the following Figure </w:t>
      </w:r>
      <w:r w:rsidR="00401BC6">
        <w:rPr>
          <w:kern w:val="2"/>
          <w:sz w:val="21"/>
          <w:lang w:eastAsia="zh-CN"/>
        </w:rPr>
        <w:t>4</w:t>
      </w:r>
      <w:r>
        <w:rPr>
          <w:kern w:val="2"/>
          <w:sz w:val="21"/>
          <w:lang w:eastAsia="zh-CN"/>
        </w:rPr>
        <w:t xml:space="preserve">, the SCI scheduling the SL grant corresponding to the DCI within the </w:t>
      </w:r>
      <w:r>
        <w:rPr>
          <w:lang w:eastAsia="zh-CN"/>
        </w:rPr>
        <w:t xml:space="preserve">Tx UE’s </w:t>
      </w:r>
      <w:r>
        <w:rPr>
          <w:kern w:val="2"/>
          <w:sz w:val="21"/>
          <w:lang w:eastAsia="zh-CN"/>
        </w:rPr>
        <w:t xml:space="preserve">Uu DRX active time is not within the </w:t>
      </w:r>
      <w:r>
        <w:rPr>
          <w:lang w:eastAsia="zh-CN"/>
        </w:rPr>
        <w:t>Rx UE’s</w:t>
      </w:r>
      <w:r>
        <w:rPr>
          <w:kern w:val="2"/>
          <w:sz w:val="21"/>
          <w:lang w:eastAsia="zh-CN"/>
        </w:rPr>
        <w:t xml:space="preserve"> SL DRX active time, or in Figure </w:t>
      </w:r>
      <w:r w:rsidR="00401BC6">
        <w:rPr>
          <w:kern w:val="2"/>
          <w:sz w:val="21"/>
          <w:lang w:eastAsia="zh-CN"/>
        </w:rPr>
        <w:t>5</w:t>
      </w:r>
      <w:r>
        <w:rPr>
          <w:kern w:val="2"/>
          <w:sz w:val="21"/>
          <w:lang w:eastAsia="zh-CN"/>
        </w:rPr>
        <w:t xml:space="preserve">, the DCI scheduling the SL grant corresponding to the SCI within the </w:t>
      </w:r>
      <w:r>
        <w:rPr>
          <w:lang w:eastAsia="zh-CN"/>
        </w:rPr>
        <w:t xml:space="preserve">RX UE’s </w:t>
      </w:r>
      <w:r>
        <w:rPr>
          <w:kern w:val="2"/>
          <w:sz w:val="21"/>
          <w:lang w:eastAsia="zh-CN"/>
        </w:rPr>
        <w:t xml:space="preserve">SL DRX active time is not within the </w:t>
      </w:r>
      <w:r>
        <w:rPr>
          <w:lang w:eastAsia="zh-CN"/>
        </w:rPr>
        <w:t>Tx UE’s</w:t>
      </w:r>
      <w:r>
        <w:rPr>
          <w:kern w:val="2"/>
          <w:sz w:val="21"/>
          <w:lang w:eastAsia="zh-CN"/>
        </w:rPr>
        <w:t xml:space="preserve"> Uu DRX active time.</w:t>
      </w:r>
    </w:p>
    <w:p w:rsidR="0089185C" w:rsidRDefault="0089185C" w:rsidP="0089185C">
      <w:pPr>
        <w:widowControl w:val="0"/>
        <w:spacing w:beforeLines="50" w:before="120" w:after="0"/>
        <w:jc w:val="center"/>
        <w:rPr>
          <w:kern w:val="2"/>
          <w:sz w:val="21"/>
          <w:lang w:eastAsia="zh-CN"/>
        </w:rPr>
      </w:pPr>
      <w:r>
        <w:rPr>
          <w:noProof/>
          <w:kern w:val="2"/>
          <w:sz w:val="21"/>
          <w:lang w:eastAsia="zh-CN"/>
        </w:rPr>
        <w:drawing>
          <wp:inline distT="0" distB="0" distL="0" distR="0" wp14:anchorId="1F549080" wp14:editId="0A384A68">
            <wp:extent cx="4038600" cy="13003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63002" cy="1308187"/>
                    </a:xfrm>
                    <a:prstGeom prst="rect">
                      <a:avLst/>
                    </a:prstGeom>
                    <a:noFill/>
                  </pic:spPr>
                </pic:pic>
              </a:graphicData>
            </a:graphic>
          </wp:inline>
        </w:drawing>
      </w:r>
    </w:p>
    <w:p w:rsidR="0089185C" w:rsidRPr="007743E1" w:rsidRDefault="0089185C" w:rsidP="0089185C">
      <w:pPr>
        <w:widowControl w:val="0"/>
        <w:spacing w:afterLines="50"/>
        <w:jc w:val="center"/>
        <w:rPr>
          <w:b/>
          <w:color w:val="000000"/>
          <w:sz w:val="21"/>
          <w:szCs w:val="21"/>
        </w:rPr>
      </w:pPr>
      <w:r w:rsidRPr="007743E1">
        <w:rPr>
          <w:b/>
          <w:color w:val="000000"/>
          <w:sz w:val="21"/>
          <w:szCs w:val="21"/>
        </w:rPr>
        <w:t xml:space="preserve">Figure </w:t>
      </w:r>
      <w:r w:rsidR="00401BC6">
        <w:rPr>
          <w:b/>
          <w:color w:val="000000"/>
          <w:sz w:val="21"/>
          <w:szCs w:val="21"/>
        </w:rPr>
        <w:t>4</w:t>
      </w:r>
      <w:r w:rsidR="006038CF">
        <w:rPr>
          <w:b/>
          <w:color w:val="000000"/>
          <w:sz w:val="21"/>
          <w:szCs w:val="21"/>
        </w:rPr>
        <w:t>.</w:t>
      </w:r>
      <w:r w:rsidRPr="007743E1">
        <w:rPr>
          <w:b/>
          <w:color w:val="000000"/>
          <w:sz w:val="21"/>
          <w:szCs w:val="21"/>
        </w:rPr>
        <w:t xml:space="preserve"> Tx UE’s Uu is active while corresponding Rx UE’s SL is inactive</w:t>
      </w:r>
    </w:p>
    <w:p w:rsidR="0089185C" w:rsidRDefault="0089185C" w:rsidP="0089185C">
      <w:pPr>
        <w:widowControl w:val="0"/>
        <w:spacing w:beforeLines="50" w:before="120" w:after="0"/>
        <w:jc w:val="center"/>
        <w:rPr>
          <w:rFonts w:ascii="Arial" w:hAnsi="Arial" w:cs="Arial"/>
          <w:b/>
          <w:color w:val="000000"/>
          <w:sz w:val="18"/>
        </w:rPr>
      </w:pPr>
      <w:r>
        <w:rPr>
          <w:rFonts w:ascii="Arial" w:hAnsi="Arial" w:cs="Arial"/>
          <w:b/>
          <w:noProof/>
          <w:color w:val="000000"/>
          <w:sz w:val="18"/>
          <w:lang w:eastAsia="zh-CN"/>
        </w:rPr>
        <w:drawing>
          <wp:inline distT="0" distB="0" distL="0" distR="0" wp14:anchorId="2C8B2B55" wp14:editId="720A3484">
            <wp:extent cx="4088339" cy="126428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5239" cy="1269511"/>
                    </a:xfrm>
                    <a:prstGeom prst="rect">
                      <a:avLst/>
                    </a:prstGeom>
                    <a:noFill/>
                  </pic:spPr>
                </pic:pic>
              </a:graphicData>
            </a:graphic>
          </wp:inline>
        </w:drawing>
      </w:r>
    </w:p>
    <w:p w:rsidR="0089185C" w:rsidRPr="007743E1" w:rsidRDefault="0089185C" w:rsidP="0089185C">
      <w:pPr>
        <w:widowControl w:val="0"/>
        <w:spacing w:afterLines="50"/>
        <w:jc w:val="center"/>
        <w:rPr>
          <w:b/>
          <w:color w:val="000000"/>
          <w:sz w:val="21"/>
          <w:szCs w:val="21"/>
        </w:rPr>
      </w:pPr>
      <w:r w:rsidRPr="007743E1">
        <w:rPr>
          <w:b/>
          <w:color w:val="000000"/>
          <w:sz w:val="21"/>
          <w:szCs w:val="21"/>
        </w:rPr>
        <w:t xml:space="preserve">Figure </w:t>
      </w:r>
      <w:r w:rsidR="00401BC6">
        <w:rPr>
          <w:b/>
          <w:color w:val="000000"/>
          <w:sz w:val="21"/>
          <w:szCs w:val="21"/>
        </w:rPr>
        <w:t>5</w:t>
      </w:r>
      <w:r w:rsidR="006038CF">
        <w:rPr>
          <w:b/>
          <w:color w:val="000000"/>
          <w:sz w:val="21"/>
          <w:szCs w:val="21"/>
        </w:rPr>
        <w:t>.</w:t>
      </w:r>
      <w:r w:rsidRPr="007743E1">
        <w:rPr>
          <w:b/>
          <w:color w:val="000000"/>
          <w:sz w:val="21"/>
          <w:szCs w:val="21"/>
        </w:rPr>
        <w:t xml:space="preserve"> Rx UE’s SL is active while corresponding Tx UE’s Uu is inactive</w:t>
      </w:r>
    </w:p>
    <w:p w:rsidR="0089185C" w:rsidRPr="00425FB5" w:rsidRDefault="0089185C" w:rsidP="0089185C">
      <w:pPr>
        <w:rPr>
          <w:lang w:eastAsia="zh-CN"/>
        </w:rPr>
      </w:pPr>
      <w:r w:rsidRPr="0034764D">
        <w:rPr>
          <w:b/>
          <w:kern w:val="2"/>
          <w:sz w:val="21"/>
          <w:lang w:eastAsia="zh-CN"/>
        </w:rPr>
        <w:t xml:space="preserve">Proposal </w:t>
      </w:r>
      <w:r w:rsidR="006B471E">
        <w:rPr>
          <w:b/>
          <w:kern w:val="2"/>
          <w:sz w:val="21"/>
          <w:lang w:eastAsia="zh-CN"/>
        </w:rPr>
        <w:t>7</w:t>
      </w:r>
      <w:r w:rsidRPr="0034764D">
        <w:rPr>
          <w:b/>
          <w:kern w:val="2"/>
          <w:sz w:val="21"/>
          <w:lang w:eastAsia="zh-CN"/>
        </w:rPr>
        <w:t xml:space="preserve">: </w:t>
      </w:r>
      <w:r>
        <w:rPr>
          <w:b/>
          <w:kern w:val="2"/>
          <w:sz w:val="21"/>
          <w:lang w:eastAsia="zh-CN"/>
        </w:rPr>
        <w:t>Coordination between</w:t>
      </w:r>
      <w:r w:rsidRPr="00B0604B">
        <w:rPr>
          <w:b/>
          <w:kern w:val="2"/>
          <w:sz w:val="21"/>
          <w:lang w:eastAsia="zh-CN"/>
        </w:rPr>
        <w:t xml:space="preserve"> Tx UE’s </w:t>
      </w:r>
      <w:r>
        <w:rPr>
          <w:b/>
          <w:kern w:val="2"/>
          <w:sz w:val="21"/>
          <w:lang w:eastAsia="zh-CN"/>
        </w:rPr>
        <w:t>Uu DRX and R</w:t>
      </w:r>
      <w:r w:rsidRPr="00B0604B">
        <w:rPr>
          <w:b/>
          <w:kern w:val="2"/>
          <w:sz w:val="21"/>
          <w:lang w:eastAsia="zh-CN"/>
        </w:rPr>
        <w:t xml:space="preserve">x UE’s </w:t>
      </w:r>
      <w:r>
        <w:rPr>
          <w:b/>
          <w:kern w:val="2"/>
          <w:sz w:val="21"/>
          <w:lang w:eastAsia="zh-CN"/>
        </w:rPr>
        <w:t xml:space="preserve">SL DRX </w:t>
      </w:r>
      <w:r w:rsidRPr="0034764D">
        <w:rPr>
          <w:b/>
          <w:kern w:val="2"/>
          <w:sz w:val="21"/>
          <w:lang w:eastAsia="zh-CN"/>
        </w:rPr>
        <w:t xml:space="preserve">should be discussed </w:t>
      </w:r>
      <w:r>
        <w:rPr>
          <w:b/>
          <w:kern w:val="2"/>
          <w:sz w:val="21"/>
          <w:lang w:eastAsia="zh-CN"/>
        </w:rPr>
        <w:t xml:space="preserve">to </w:t>
      </w:r>
      <w:r w:rsidRPr="0034764D">
        <w:rPr>
          <w:b/>
          <w:kern w:val="2"/>
          <w:sz w:val="21"/>
          <w:lang w:eastAsia="zh-CN"/>
        </w:rPr>
        <w:t>avoid the mismatch between the active time of Uu DRX for a UE to receive SL grant(s) and active time of SL DRX at its peer UE(s) for SL reception.</w:t>
      </w:r>
    </w:p>
    <w:p w:rsidR="00401BC6" w:rsidRPr="00CD126A" w:rsidRDefault="00401BC6" w:rsidP="00401BC6">
      <w:pPr>
        <w:pStyle w:val="Eqn"/>
        <w:rPr>
          <w:b/>
          <w:u w:val="single"/>
          <w:lang w:eastAsia="en-US"/>
        </w:rPr>
      </w:pPr>
      <w:r w:rsidRPr="00401BC6">
        <w:rPr>
          <w:b/>
          <w:i/>
          <w:u w:val="single"/>
          <w:lang w:eastAsia="en-US"/>
        </w:rPr>
        <w:t>Potential solution</w:t>
      </w:r>
    </w:p>
    <w:p w:rsidR="00B45806" w:rsidRPr="00066C93" w:rsidRDefault="00B45806" w:rsidP="00B45806">
      <w:pPr>
        <w:rPr>
          <w:rFonts w:eastAsiaTheme="minorEastAsia"/>
          <w:sz w:val="21"/>
          <w:szCs w:val="21"/>
          <w:lang w:eastAsia="zh-CN"/>
        </w:rPr>
      </w:pPr>
      <w:r w:rsidRPr="00066C93">
        <w:rPr>
          <w:rFonts w:eastAsiaTheme="minorEastAsia"/>
          <w:sz w:val="21"/>
          <w:szCs w:val="21"/>
          <w:lang w:eastAsia="zh-CN"/>
        </w:rPr>
        <w:t xml:space="preserve">In this section, we discuss the scheme to align the Tx UE’s Uu DRX and Rx UE’s SL DRX with both Tx UE centric scheme and Rx UE centric scheme taking into account. </w:t>
      </w:r>
    </w:p>
    <w:p w:rsidR="00B45806" w:rsidRPr="00066C93" w:rsidRDefault="00B45806" w:rsidP="00B45806">
      <w:pPr>
        <w:pStyle w:val="af0"/>
        <w:numPr>
          <w:ilvl w:val="0"/>
          <w:numId w:val="35"/>
        </w:numPr>
        <w:autoSpaceDE/>
        <w:autoSpaceDN/>
        <w:adjustRightInd/>
        <w:snapToGrid/>
        <w:spacing w:after="0" w:line="300" w:lineRule="auto"/>
        <w:ind w:firstLineChars="0"/>
        <w:rPr>
          <w:rFonts w:eastAsiaTheme="minorEastAsia"/>
        </w:rPr>
      </w:pPr>
      <w:r w:rsidRPr="00066C93">
        <w:rPr>
          <w:rFonts w:eastAsiaTheme="minorEastAsia"/>
        </w:rPr>
        <w:lastRenderedPageBreak/>
        <w:t>Tx UE centric scheme:</w:t>
      </w:r>
    </w:p>
    <w:p w:rsidR="00B45806" w:rsidRPr="00066C93" w:rsidRDefault="00B45806" w:rsidP="00B45806">
      <w:pPr>
        <w:rPr>
          <w:rFonts w:eastAsiaTheme="minorEastAsia"/>
          <w:sz w:val="21"/>
          <w:szCs w:val="21"/>
          <w:lang w:eastAsia="zh-CN"/>
        </w:rPr>
      </w:pPr>
      <w:r w:rsidRPr="00066C93">
        <w:rPr>
          <w:rFonts w:eastAsiaTheme="minorEastAsia"/>
          <w:sz w:val="21"/>
          <w:szCs w:val="21"/>
          <w:lang w:eastAsia="zh-CN"/>
        </w:rPr>
        <w:t xml:space="preserve">Considering the Tx UE centric scheme where the SL DRX parameters are decided by Tx UE or the gNB of the Tx UE, the Tx UE or the corresponding gNB can consider the alignment between Tx UE’s Uu DRX and Rx UE’s SL DRX when deciding the SL DRX by implementation. For example, the Tx UE or the corresponding gNB can configure a SL DRX which is aligned with the Uu DRX of the TX UE for the Rx UE, or the gNB can adjust </w:t>
      </w:r>
      <w:r w:rsidRPr="00066C93">
        <w:rPr>
          <w:sz w:val="21"/>
          <w:szCs w:val="21"/>
          <w:lang w:eastAsia="zh-CN"/>
        </w:rPr>
        <w:t>Tx UE’s</w:t>
      </w:r>
      <w:r w:rsidRPr="00066C93">
        <w:rPr>
          <w:rFonts w:eastAsiaTheme="minorEastAsia"/>
          <w:sz w:val="21"/>
          <w:szCs w:val="21"/>
          <w:lang w:eastAsia="zh-CN"/>
        </w:rPr>
        <w:t xml:space="preserve"> Uu DRX to align with the SL DRX of the Rx UE.</w:t>
      </w:r>
    </w:p>
    <w:p w:rsidR="00B45806" w:rsidRDefault="00B45806" w:rsidP="00B45806">
      <w:pPr>
        <w:rPr>
          <w:rFonts w:eastAsiaTheme="minorEastAsia"/>
          <w:lang w:eastAsia="zh-CN"/>
        </w:rPr>
      </w:pPr>
      <w:r>
        <w:rPr>
          <w:b/>
          <w:kern w:val="2"/>
          <w:sz w:val="21"/>
          <w:lang w:eastAsia="zh-CN"/>
        </w:rPr>
        <w:t xml:space="preserve">Proposal </w:t>
      </w:r>
      <w:r w:rsidR="006B471E">
        <w:rPr>
          <w:b/>
          <w:kern w:val="2"/>
          <w:sz w:val="21"/>
          <w:lang w:eastAsia="zh-CN"/>
        </w:rPr>
        <w:t>8</w:t>
      </w:r>
      <w:r w:rsidRPr="0034764D">
        <w:rPr>
          <w:b/>
          <w:kern w:val="2"/>
          <w:sz w:val="21"/>
          <w:lang w:eastAsia="zh-CN"/>
        </w:rPr>
        <w:t>:</w:t>
      </w:r>
      <w:r>
        <w:rPr>
          <w:b/>
          <w:kern w:val="2"/>
          <w:sz w:val="21"/>
          <w:lang w:eastAsia="zh-CN"/>
        </w:rPr>
        <w:t xml:space="preserve"> Tx</w:t>
      </w:r>
      <w:r>
        <w:rPr>
          <w:rFonts w:hint="eastAsia"/>
          <w:b/>
          <w:kern w:val="2"/>
          <w:sz w:val="21"/>
          <w:lang w:eastAsia="zh-CN"/>
        </w:rPr>
        <w:t xml:space="preserve"> </w:t>
      </w:r>
      <w:r>
        <w:rPr>
          <w:b/>
          <w:kern w:val="2"/>
          <w:sz w:val="21"/>
          <w:lang w:eastAsia="zh-CN"/>
        </w:rPr>
        <w:t xml:space="preserve">UE or gNB of Tx UE is responsible for the alignment between </w:t>
      </w:r>
      <w:r w:rsidRPr="00B3178E">
        <w:rPr>
          <w:b/>
          <w:kern w:val="2"/>
          <w:sz w:val="21"/>
          <w:lang w:eastAsia="zh-CN"/>
        </w:rPr>
        <w:t xml:space="preserve">Tx UE’s </w:t>
      </w:r>
      <w:r>
        <w:rPr>
          <w:b/>
          <w:kern w:val="2"/>
          <w:sz w:val="21"/>
          <w:lang w:eastAsia="zh-CN"/>
        </w:rPr>
        <w:t>Uu DRX</w:t>
      </w:r>
      <w:r w:rsidRPr="00B3178E">
        <w:rPr>
          <w:b/>
          <w:kern w:val="2"/>
          <w:sz w:val="21"/>
          <w:lang w:eastAsia="zh-CN"/>
        </w:rPr>
        <w:t xml:space="preserve"> </w:t>
      </w:r>
      <w:r>
        <w:rPr>
          <w:b/>
          <w:kern w:val="2"/>
          <w:sz w:val="21"/>
          <w:lang w:eastAsia="zh-CN"/>
        </w:rPr>
        <w:t>and R</w:t>
      </w:r>
      <w:r w:rsidRPr="00B06985">
        <w:rPr>
          <w:b/>
          <w:kern w:val="2"/>
          <w:sz w:val="21"/>
          <w:lang w:eastAsia="zh-CN"/>
        </w:rPr>
        <w:t xml:space="preserve">x UE’s </w:t>
      </w:r>
      <w:r>
        <w:rPr>
          <w:b/>
          <w:kern w:val="2"/>
          <w:sz w:val="21"/>
          <w:lang w:eastAsia="zh-CN"/>
        </w:rPr>
        <w:t>SL DRX in Tx UE centric scheme and this can be left to UE or NW implementation</w:t>
      </w:r>
      <w:r w:rsidRPr="0034764D">
        <w:rPr>
          <w:b/>
          <w:kern w:val="2"/>
          <w:sz w:val="21"/>
          <w:lang w:eastAsia="zh-CN"/>
        </w:rPr>
        <w:t>.</w:t>
      </w:r>
    </w:p>
    <w:p w:rsidR="00B45806" w:rsidRPr="00342CFC" w:rsidRDefault="00B45806" w:rsidP="00B45806">
      <w:pPr>
        <w:pStyle w:val="af0"/>
        <w:numPr>
          <w:ilvl w:val="0"/>
          <w:numId w:val="35"/>
        </w:numPr>
        <w:autoSpaceDE/>
        <w:autoSpaceDN/>
        <w:adjustRightInd/>
        <w:snapToGrid/>
        <w:spacing w:after="0" w:line="300" w:lineRule="auto"/>
        <w:ind w:firstLineChars="0"/>
        <w:rPr>
          <w:rFonts w:eastAsiaTheme="minorEastAsia"/>
        </w:rPr>
      </w:pPr>
      <w:r>
        <w:rPr>
          <w:rFonts w:eastAsiaTheme="minorEastAsia"/>
        </w:rPr>
        <w:t>R</w:t>
      </w:r>
      <w:r w:rsidRPr="00AE6F4E">
        <w:rPr>
          <w:rFonts w:eastAsiaTheme="minorEastAsia"/>
        </w:rPr>
        <w:t>x UE centric scheme:</w:t>
      </w:r>
    </w:p>
    <w:p w:rsidR="00B45806" w:rsidRPr="00066C93" w:rsidRDefault="00B45806" w:rsidP="00B45806">
      <w:pPr>
        <w:rPr>
          <w:rFonts w:eastAsiaTheme="minorEastAsia"/>
          <w:sz w:val="21"/>
          <w:szCs w:val="21"/>
          <w:lang w:eastAsia="zh-CN"/>
        </w:rPr>
      </w:pPr>
      <w:r w:rsidRPr="00066C93">
        <w:rPr>
          <w:rFonts w:eastAsiaTheme="minorEastAsia"/>
          <w:sz w:val="21"/>
          <w:szCs w:val="21"/>
          <w:lang w:eastAsia="zh-CN"/>
        </w:rPr>
        <w:t xml:space="preserve">In Rx UE centric scheme, the SL DRX parameters are decided by Rx UE, after which Rx UE will provide the configured SL DRX parameters to its peer Tx UE. In addition, considering that the gNB is responsible for the SL grant scheduling in mode 1, Tx UE can transmit the SL DRX parameters decided by Rx UE to its gNB. Hence, in this case, the alignment of </w:t>
      </w:r>
      <w:r w:rsidRPr="00066C93">
        <w:rPr>
          <w:sz w:val="21"/>
          <w:szCs w:val="21"/>
          <w:lang w:eastAsia="zh-CN"/>
        </w:rPr>
        <w:t>Tx UE’s</w:t>
      </w:r>
      <w:r w:rsidRPr="00066C93">
        <w:rPr>
          <w:rFonts w:eastAsiaTheme="minorEastAsia"/>
          <w:sz w:val="21"/>
          <w:szCs w:val="21"/>
          <w:lang w:eastAsia="zh-CN"/>
        </w:rPr>
        <w:t xml:space="preserve"> Uu DRX and </w:t>
      </w:r>
      <w:r w:rsidRPr="00066C93">
        <w:rPr>
          <w:sz w:val="21"/>
          <w:szCs w:val="21"/>
          <w:lang w:eastAsia="zh-CN"/>
        </w:rPr>
        <w:t>Rx UE’s</w:t>
      </w:r>
      <w:r w:rsidRPr="00066C93">
        <w:rPr>
          <w:rFonts w:eastAsiaTheme="minorEastAsia"/>
          <w:sz w:val="21"/>
          <w:szCs w:val="21"/>
          <w:lang w:eastAsia="zh-CN"/>
        </w:rPr>
        <w:t xml:space="preserve"> SL DRX can be done by the Tx UE’s gNB which is responsible for SL grant scheduling. One possible solution is after the reception of the Rx UE’s SL DRX configuration, the gNB reconfigures the Tx UE’s Uu DRX to achieve this kind of alignment. </w:t>
      </w:r>
    </w:p>
    <w:p w:rsidR="00B45806" w:rsidRPr="00066C93" w:rsidRDefault="00B45806" w:rsidP="00B45806">
      <w:pPr>
        <w:rPr>
          <w:rFonts w:eastAsiaTheme="minorEastAsia"/>
          <w:sz w:val="21"/>
          <w:szCs w:val="21"/>
          <w:lang w:eastAsia="zh-CN"/>
        </w:rPr>
      </w:pPr>
      <w:r w:rsidRPr="00066C93">
        <w:rPr>
          <w:rFonts w:eastAsiaTheme="minorEastAsia"/>
          <w:sz w:val="21"/>
          <w:szCs w:val="21"/>
          <w:lang w:eastAsia="zh-CN"/>
        </w:rPr>
        <w:t xml:space="preserve">On the other hand, besides the Tx UE’s connected gNB, another option is to rely on the the Rx UE to make some alignment when determining the SL DRX configuration. In this case, some assistance from the Tx UE to the Rx UE is needed, i.e., Uu DRX configuration of the Tx UE. After reception of the assistance information, the Rx UE takes it into consideration when determining the SL DRX configuration to avoid any misalignment between the Tx UE’s Uu DRX and the SL DRX. </w:t>
      </w:r>
    </w:p>
    <w:p w:rsidR="00B45806" w:rsidRPr="008E123C" w:rsidRDefault="00B45806" w:rsidP="00B45806">
      <w:pPr>
        <w:spacing w:after="0"/>
        <w:rPr>
          <w:b/>
          <w:kern w:val="2"/>
          <w:sz w:val="21"/>
          <w:szCs w:val="21"/>
          <w:lang w:eastAsia="zh-CN"/>
        </w:rPr>
      </w:pPr>
      <w:r w:rsidRPr="00066C93">
        <w:rPr>
          <w:b/>
          <w:kern w:val="2"/>
          <w:sz w:val="21"/>
          <w:szCs w:val="21"/>
          <w:lang w:eastAsia="zh-CN"/>
        </w:rPr>
        <w:t xml:space="preserve">Proposal </w:t>
      </w:r>
      <w:r w:rsidR="006B471E">
        <w:rPr>
          <w:b/>
          <w:kern w:val="2"/>
          <w:sz w:val="21"/>
          <w:szCs w:val="21"/>
          <w:lang w:eastAsia="zh-CN"/>
        </w:rPr>
        <w:t>9</w:t>
      </w:r>
      <w:r w:rsidRPr="00EE2D97">
        <w:rPr>
          <w:b/>
          <w:kern w:val="2"/>
          <w:sz w:val="21"/>
          <w:szCs w:val="21"/>
          <w:lang w:eastAsia="zh-CN"/>
        </w:rPr>
        <w:t>: Considering the alignment between Tx UE’s Uu DRX and Rx UE’s SL DRX in Rx UE centric scheme,</w:t>
      </w:r>
      <w:r w:rsidRPr="007743E1">
        <w:rPr>
          <w:b/>
          <w:kern w:val="2"/>
          <w:sz w:val="21"/>
          <w:szCs w:val="21"/>
          <w:lang w:eastAsia="zh-CN"/>
        </w:rPr>
        <w:t xml:space="preserve"> RAN2 to discuss </w:t>
      </w:r>
      <w:r w:rsidRPr="008E123C">
        <w:rPr>
          <w:b/>
          <w:kern w:val="2"/>
          <w:sz w:val="21"/>
          <w:szCs w:val="21"/>
          <w:lang w:eastAsia="zh-CN"/>
        </w:rPr>
        <w:t>the following two options.</w:t>
      </w:r>
    </w:p>
    <w:p w:rsidR="00B45806" w:rsidRPr="00EB3BBC" w:rsidRDefault="00B45806" w:rsidP="00B45806">
      <w:pPr>
        <w:pStyle w:val="af0"/>
        <w:numPr>
          <w:ilvl w:val="0"/>
          <w:numId w:val="35"/>
        </w:numPr>
        <w:autoSpaceDE/>
        <w:autoSpaceDN/>
        <w:adjustRightInd/>
        <w:snapToGrid/>
        <w:spacing w:after="0" w:line="300" w:lineRule="auto"/>
        <w:ind w:firstLineChars="0"/>
        <w:rPr>
          <w:b/>
          <w:kern w:val="2"/>
        </w:rPr>
      </w:pPr>
      <w:r w:rsidRPr="00AA17B5">
        <w:rPr>
          <w:b/>
          <w:kern w:val="2"/>
        </w:rPr>
        <w:t xml:space="preserve">Option 1: Tx UE informs the serving </w:t>
      </w:r>
      <w:r w:rsidRPr="008E5F06">
        <w:rPr>
          <w:b/>
          <w:kern w:val="2"/>
        </w:rPr>
        <w:t xml:space="preserve">gNB of its received SL DRX configuration from Rx UE and the gNB is </w:t>
      </w:r>
      <w:r w:rsidRPr="008D3A77">
        <w:rPr>
          <w:b/>
          <w:kern w:val="2"/>
        </w:rPr>
        <w:t>responsible of the alignment</w:t>
      </w:r>
      <w:r w:rsidRPr="00EB3BBC">
        <w:rPr>
          <w:b/>
          <w:kern w:val="2"/>
        </w:rPr>
        <w:t>.</w:t>
      </w:r>
    </w:p>
    <w:p w:rsidR="00B45806" w:rsidRPr="00491A1E" w:rsidRDefault="00B45806" w:rsidP="00B45806">
      <w:pPr>
        <w:pStyle w:val="af0"/>
        <w:numPr>
          <w:ilvl w:val="0"/>
          <w:numId w:val="35"/>
        </w:numPr>
        <w:autoSpaceDE/>
        <w:autoSpaceDN/>
        <w:adjustRightInd/>
        <w:snapToGrid/>
        <w:spacing w:after="0" w:line="300" w:lineRule="auto"/>
        <w:ind w:firstLineChars="0"/>
        <w:rPr>
          <w:b/>
          <w:kern w:val="2"/>
        </w:rPr>
      </w:pPr>
      <w:r w:rsidRPr="008D1CAA">
        <w:rPr>
          <w:b/>
          <w:kern w:val="2"/>
        </w:rPr>
        <w:t>Option 2: Tx UE inform</w:t>
      </w:r>
      <w:r w:rsidRPr="00491A1E">
        <w:rPr>
          <w:b/>
          <w:kern w:val="2"/>
        </w:rPr>
        <w:t>s Rx UE of the configured Tx UE’s Uu DRX configuration as assistance information and the Rx UE makes alignment when determining the SL DRX configuration.</w:t>
      </w:r>
    </w:p>
    <w:p w:rsidR="0089185C" w:rsidRDefault="00B45806" w:rsidP="00B45806">
      <w:pPr>
        <w:pStyle w:val="3"/>
        <w:rPr>
          <w:lang w:eastAsia="zh-CN"/>
        </w:rPr>
      </w:pPr>
      <w:r w:rsidRPr="00B45806">
        <w:rPr>
          <w:lang w:eastAsia="zh-CN"/>
        </w:rPr>
        <w:t>Alignment between Rx UE’s Uu DRX and Rx UE’s SL DRX</w:t>
      </w:r>
    </w:p>
    <w:p w:rsidR="00B45806" w:rsidRPr="00CD126A" w:rsidRDefault="00B45806" w:rsidP="00B45806">
      <w:pPr>
        <w:pStyle w:val="Eqn"/>
        <w:rPr>
          <w:b/>
          <w:u w:val="single"/>
          <w:lang w:eastAsia="en-US"/>
        </w:rPr>
      </w:pPr>
      <w:r w:rsidRPr="0089185C">
        <w:rPr>
          <w:b/>
          <w:i/>
          <w:u w:val="single"/>
          <w:lang w:eastAsia="en-US"/>
        </w:rPr>
        <w:t>Problem description</w:t>
      </w:r>
    </w:p>
    <w:p w:rsidR="00B45806" w:rsidRPr="00EE2D97" w:rsidRDefault="00B45806" w:rsidP="00B45806">
      <w:pPr>
        <w:rPr>
          <w:sz w:val="21"/>
          <w:szCs w:val="21"/>
          <w:lang w:eastAsia="zh-CN"/>
        </w:rPr>
      </w:pPr>
      <w:r w:rsidRPr="00EE2D97">
        <w:rPr>
          <w:sz w:val="21"/>
          <w:szCs w:val="21"/>
          <w:lang w:eastAsia="zh-CN"/>
        </w:rPr>
        <w:t>As listed in the objective</w:t>
      </w:r>
      <w:r w:rsidR="00881082">
        <w:rPr>
          <w:sz w:val="21"/>
          <w:szCs w:val="21"/>
          <w:lang w:eastAsia="zh-CN"/>
        </w:rPr>
        <w:t xml:space="preserve"> in section 2.2</w:t>
      </w:r>
      <w:r w:rsidRPr="00EE2D97">
        <w:rPr>
          <w:sz w:val="21"/>
          <w:szCs w:val="21"/>
          <w:lang w:eastAsia="zh-CN"/>
        </w:rPr>
        <w:t xml:space="preserve">, we think another perspective to align the </w:t>
      </w:r>
      <w:r w:rsidRPr="00EE2D97">
        <w:rPr>
          <w:rFonts w:eastAsia="Malgun Gothic"/>
          <w:sz w:val="21"/>
          <w:szCs w:val="21"/>
          <w:lang w:eastAsia="ko-KR"/>
        </w:rPr>
        <w:t xml:space="preserve">sidelink DRX wake-up time with Uu DRX wake-up time </w:t>
      </w:r>
      <w:r w:rsidRPr="00EE2D97">
        <w:rPr>
          <w:sz w:val="21"/>
          <w:szCs w:val="21"/>
          <w:lang w:eastAsia="zh-CN"/>
        </w:rPr>
        <w:t>is from the power saving perspective of Rx UE, which means to align the Uu DRX active time and SL DRX active time for the Rx UE</w:t>
      </w:r>
      <w:r>
        <w:rPr>
          <w:sz w:val="21"/>
          <w:szCs w:val="21"/>
          <w:lang w:eastAsia="zh-CN"/>
        </w:rPr>
        <w:t>, if the Rx</w:t>
      </w:r>
      <w:r>
        <w:rPr>
          <w:rFonts w:hint="eastAsia"/>
          <w:sz w:val="21"/>
          <w:szCs w:val="21"/>
          <w:lang w:eastAsia="zh-CN"/>
        </w:rPr>
        <w:t xml:space="preserve"> </w:t>
      </w:r>
      <w:r>
        <w:rPr>
          <w:sz w:val="21"/>
          <w:szCs w:val="21"/>
          <w:lang w:eastAsia="zh-CN"/>
        </w:rPr>
        <w:t>UE supports simultaneous reception on Uu and PC5</w:t>
      </w:r>
      <w:r w:rsidRPr="00EE2D97">
        <w:rPr>
          <w:sz w:val="21"/>
          <w:szCs w:val="21"/>
          <w:lang w:eastAsia="zh-CN"/>
        </w:rPr>
        <w:t xml:space="preserve">. As illustrated in Figure 6, it is most power efficient if the active times are completely overlapped for the Rx UE. </w:t>
      </w:r>
    </w:p>
    <w:p w:rsidR="00B45806" w:rsidRPr="00EE2D97" w:rsidRDefault="00B45806" w:rsidP="00B45806">
      <w:pPr>
        <w:widowControl w:val="0"/>
        <w:rPr>
          <w:rFonts w:eastAsiaTheme="minorEastAsia"/>
          <w:sz w:val="21"/>
          <w:szCs w:val="21"/>
          <w:lang w:eastAsia="zh-CN"/>
        </w:rPr>
      </w:pPr>
      <w:r w:rsidRPr="00EE2D97">
        <w:rPr>
          <w:rFonts w:eastAsiaTheme="minorEastAsia"/>
          <w:b/>
          <w:sz w:val="21"/>
          <w:szCs w:val="21"/>
          <w:lang w:eastAsia="zh-CN"/>
        </w:rPr>
        <w:t xml:space="preserve">Observation </w:t>
      </w:r>
      <w:r>
        <w:rPr>
          <w:rFonts w:eastAsiaTheme="minorEastAsia"/>
          <w:b/>
          <w:sz w:val="21"/>
          <w:szCs w:val="21"/>
          <w:lang w:eastAsia="zh-CN"/>
        </w:rPr>
        <w:t>1</w:t>
      </w:r>
      <w:r w:rsidRPr="00EE2D97">
        <w:rPr>
          <w:rFonts w:eastAsiaTheme="minorEastAsia"/>
          <w:b/>
          <w:sz w:val="21"/>
          <w:szCs w:val="21"/>
          <w:lang w:eastAsia="zh-CN"/>
        </w:rPr>
        <w:t>: It is power efficient if the Uu DRX active time and SL DRX active time of the Rx UE is overlapped</w:t>
      </w:r>
      <w:r>
        <w:rPr>
          <w:rFonts w:eastAsiaTheme="minorEastAsia"/>
          <w:b/>
          <w:sz w:val="21"/>
          <w:szCs w:val="21"/>
          <w:lang w:eastAsia="zh-CN"/>
        </w:rPr>
        <w:t>, if the Rx UE supports simultaneous reception on Uu and PC5</w:t>
      </w:r>
      <w:r w:rsidRPr="00EE2D97">
        <w:rPr>
          <w:rFonts w:eastAsiaTheme="minorEastAsia"/>
          <w:b/>
          <w:sz w:val="21"/>
          <w:szCs w:val="21"/>
          <w:lang w:eastAsia="zh-CN"/>
        </w:rPr>
        <w:t>.</w:t>
      </w:r>
    </w:p>
    <w:p w:rsidR="00B45806" w:rsidRDefault="00B45806" w:rsidP="00B45806">
      <w:pPr>
        <w:widowControl w:val="0"/>
        <w:spacing w:beforeLines="50" w:before="120" w:after="0"/>
        <w:jc w:val="center"/>
        <w:rPr>
          <w:rFonts w:eastAsiaTheme="minorEastAsia"/>
          <w:lang w:eastAsia="zh-CN"/>
        </w:rPr>
      </w:pPr>
      <w:r>
        <w:rPr>
          <w:rFonts w:eastAsiaTheme="minorEastAsia"/>
          <w:noProof/>
          <w:lang w:eastAsia="zh-CN"/>
        </w:rPr>
        <w:lastRenderedPageBreak/>
        <w:drawing>
          <wp:inline distT="0" distB="0" distL="0" distR="0" wp14:anchorId="7BECA5ED" wp14:editId="40A6785F">
            <wp:extent cx="4071714" cy="2520564"/>
            <wp:effectExtent l="0" t="0" r="508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7675" cy="2542825"/>
                    </a:xfrm>
                    <a:prstGeom prst="rect">
                      <a:avLst/>
                    </a:prstGeom>
                    <a:noFill/>
                  </pic:spPr>
                </pic:pic>
              </a:graphicData>
            </a:graphic>
          </wp:inline>
        </w:drawing>
      </w:r>
    </w:p>
    <w:p w:rsidR="00B45806" w:rsidRPr="007743E1" w:rsidRDefault="00B45806" w:rsidP="00B45806">
      <w:pPr>
        <w:jc w:val="center"/>
        <w:rPr>
          <w:rFonts w:eastAsiaTheme="minorEastAsia"/>
          <w:sz w:val="21"/>
          <w:szCs w:val="21"/>
          <w:lang w:eastAsia="zh-CN"/>
        </w:rPr>
      </w:pPr>
      <w:r w:rsidRPr="007743E1">
        <w:rPr>
          <w:rFonts w:eastAsiaTheme="minorEastAsia"/>
          <w:b/>
          <w:sz w:val="21"/>
          <w:szCs w:val="21"/>
          <w:lang w:eastAsia="zh-CN"/>
        </w:rPr>
        <w:t>Figure 6. Illustration of alignment between Uu DRX active time and SL DRX active time</w:t>
      </w:r>
    </w:p>
    <w:p w:rsidR="00B45806" w:rsidRPr="00AB2B43" w:rsidRDefault="00B45806" w:rsidP="00B45806">
      <w:pPr>
        <w:rPr>
          <w:sz w:val="21"/>
          <w:szCs w:val="21"/>
          <w:lang w:eastAsia="zh-CN"/>
        </w:rPr>
      </w:pPr>
      <w:r w:rsidRPr="00AB2B43">
        <w:rPr>
          <w:sz w:val="21"/>
          <w:szCs w:val="21"/>
          <w:lang w:eastAsia="zh-CN"/>
        </w:rPr>
        <w:t>It should be noticed that the Rx UE may be in RRC_INACTIVE or RRC_IDLE state where the Rx UE is configured with Uu DRX for paging. To be more detailed, the Rx UE determines the PF and PO based on the paging DRX configuration to monitor PDCCH for paging message. Therefore, when considering the alignment between Uu DRX and SL DRX from the RX UE’s perspective, not only the Uu DRX configured for connected mode but also the Uu DRX for paging should be taken into account.</w:t>
      </w:r>
    </w:p>
    <w:p w:rsidR="00B45806" w:rsidRPr="00AB2B43" w:rsidRDefault="00B45806" w:rsidP="00B45806">
      <w:pPr>
        <w:rPr>
          <w:sz w:val="21"/>
          <w:szCs w:val="21"/>
          <w:lang w:eastAsia="zh-CN"/>
        </w:rPr>
      </w:pPr>
      <w:r w:rsidRPr="00AB2B43">
        <w:rPr>
          <w:rFonts w:eastAsiaTheme="minorEastAsia"/>
          <w:b/>
          <w:sz w:val="21"/>
          <w:szCs w:val="21"/>
          <w:lang w:eastAsia="zh-CN"/>
        </w:rPr>
        <w:t xml:space="preserve">Proposal </w:t>
      </w:r>
      <w:r w:rsidR="006B471E">
        <w:rPr>
          <w:rFonts w:eastAsiaTheme="minorEastAsia"/>
          <w:b/>
          <w:sz w:val="21"/>
          <w:szCs w:val="21"/>
          <w:lang w:eastAsia="zh-CN"/>
        </w:rPr>
        <w:t>10</w:t>
      </w:r>
      <w:r w:rsidRPr="00AB2B43">
        <w:rPr>
          <w:rFonts w:eastAsiaTheme="minorEastAsia"/>
          <w:b/>
          <w:sz w:val="21"/>
          <w:szCs w:val="21"/>
          <w:lang w:eastAsia="zh-CN"/>
        </w:rPr>
        <w:t>: When discussing the alignment between the Rx UE’s Uu DRX active time and Rx UE’s SL DRX active time, all DRX configurations for different RRC states should be taken into account.</w:t>
      </w:r>
    </w:p>
    <w:p w:rsidR="00B45806" w:rsidRPr="009960D2" w:rsidRDefault="00B45806" w:rsidP="009960D2">
      <w:pPr>
        <w:pStyle w:val="Eqn"/>
        <w:rPr>
          <w:b/>
          <w:i/>
          <w:u w:val="single"/>
          <w:lang w:eastAsia="en-US"/>
        </w:rPr>
      </w:pPr>
      <w:r w:rsidRPr="009960D2">
        <w:rPr>
          <w:b/>
          <w:i/>
          <w:u w:val="single"/>
          <w:lang w:eastAsia="en-US"/>
        </w:rPr>
        <w:t>Potential solution</w:t>
      </w:r>
    </w:p>
    <w:p w:rsidR="00B45806" w:rsidRPr="00AB2B43" w:rsidRDefault="00B45806" w:rsidP="00B45806">
      <w:pPr>
        <w:rPr>
          <w:rFonts w:eastAsiaTheme="minorEastAsia"/>
          <w:sz w:val="21"/>
          <w:szCs w:val="21"/>
          <w:lang w:eastAsia="zh-CN"/>
        </w:rPr>
      </w:pPr>
      <w:r w:rsidRPr="00AB2B43">
        <w:rPr>
          <w:rFonts w:eastAsiaTheme="minorEastAsia"/>
          <w:sz w:val="21"/>
          <w:szCs w:val="21"/>
          <w:lang w:eastAsia="zh-CN"/>
        </w:rPr>
        <w:t xml:space="preserve">In this section, we discuss the scheme to align the Rx UE’s Uu DRX and Rx UE’s SL DRX with both Tx UE centric scheme and Rx UE centric scheme taking into account. </w:t>
      </w:r>
    </w:p>
    <w:p w:rsidR="00B45806" w:rsidRPr="00AB2B43" w:rsidRDefault="00B45806" w:rsidP="00F90F3B">
      <w:pPr>
        <w:pStyle w:val="af0"/>
        <w:numPr>
          <w:ilvl w:val="0"/>
          <w:numId w:val="35"/>
        </w:numPr>
        <w:autoSpaceDE/>
        <w:autoSpaceDN/>
        <w:adjustRightInd/>
        <w:snapToGrid/>
        <w:spacing w:after="0" w:line="300" w:lineRule="auto"/>
        <w:ind w:firstLineChars="0"/>
        <w:rPr>
          <w:rFonts w:eastAsiaTheme="minorEastAsia"/>
        </w:rPr>
      </w:pPr>
      <w:r w:rsidRPr="00AB2B43">
        <w:rPr>
          <w:rFonts w:eastAsiaTheme="minorEastAsia"/>
        </w:rPr>
        <w:t>Tx UE centric scheme:</w:t>
      </w:r>
    </w:p>
    <w:p w:rsidR="00B45806" w:rsidRPr="00AB2B43" w:rsidRDefault="00B45806" w:rsidP="00B45806">
      <w:pPr>
        <w:widowControl w:val="0"/>
        <w:rPr>
          <w:rFonts w:eastAsiaTheme="minorEastAsia"/>
          <w:sz w:val="21"/>
          <w:szCs w:val="21"/>
          <w:lang w:eastAsia="zh-CN"/>
        </w:rPr>
      </w:pPr>
      <w:r w:rsidRPr="00AB2B43">
        <w:rPr>
          <w:rFonts w:eastAsiaTheme="minorEastAsia" w:hint="eastAsia"/>
          <w:sz w:val="21"/>
          <w:szCs w:val="21"/>
          <w:lang w:eastAsia="zh-CN"/>
        </w:rPr>
        <w:t>S</w:t>
      </w:r>
      <w:r w:rsidRPr="00AB2B43">
        <w:rPr>
          <w:rFonts w:eastAsiaTheme="minorEastAsia"/>
          <w:sz w:val="21"/>
          <w:szCs w:val="21"/>
          <w:lang w:eastAsia="zh-CN"/>
        </w:rPr>
        <w:t>imilar to the analysis</w:t>
      </w:r>
      <w:r w:rsidR="004749C9">
        <w:rPr>
          <w:rFonts w:eastAsiaTheme="minorEastAsia"/>
          <w:sz w:val="21"/>
          <w:szCs w:val="21"/>
          <w:lang w:eastAsia="zh-CN"/>
        </w:rPr>
        <w:t xml:space="preserve"> </w:t>
      </w:r>
      <w:r w:rsidRPr="00AB2B43">
        <w:rPr>
          <w:rFonts w:eastAsiaTheme="minorEastAsia"/>
          <w:sz w:val="21"/>
          <w:szCs w:val="21"/>
          <w:lang w:eastAsia="zh-CN"/>
        </w:rPr>
        <w:t>in Section 2.</w:t>
      </w:r>
      <w:r w:rsidR="004749C9">
        <w:rPr>
          <w:rFonts w:eastAsiaTheme="minorEastAsia"/>
          <w:sz w:val="21"/>
          <w:szCs w:val="21"/>
          <w:lang w:eastAsia="zh-CN"/>
        </w:rPr>
        <w:t>2.1</w:t>
      </w:r>
      <w:r w:rsidRPr="00AB2B43">
        <w:rPr>
          <w:rFonts w:eastAsiaTheme="minorEastAsia"/>
          <w:sz w:val="21"/>
          <w:szCs w:val="21"/>
          <w:lang w:eastAsia="zh-CN"/>
        </w:rPr>
        <w:t>, either Tx UE or the serving gNB of Rx UE is able to perform the alignment. To be more detailed, if it is pending on the Tx UE or its serving gNB to determine the SL DRX configuration, then the Rx UE can inform its Uu DRX configuration as assistance information to Tx UE. Then it can be up to the implementation of Tx UE or the Tx UE forward the received assistance information to the connected gNB and then its serving gNB ensures the alignment so that the power consumption can be the most efficient from the Rx UE’s perspective. Obviously, the assistance information can include both the Rx UE’s Uu DRX configuration for connected mode as well as the Uu DRX for paging.</w:t>
      </w:r>
    </w:p>
    <w:p w:rsidR="00B45806" w:rsidRPr="00AB2B43" w:rsidRDefault="00B45806" w:rsidP="00B45806">
      <w:pPr>
        <w:widowControl w:val="0"/>
        <w:rPr>
          <w:rFonts w:eastAsiaTheme="minorEastAsia"/>
          <w:sz w:val="21"/>
          <w:szCs w:val="21"/>
          <w:lang w:eastAsia="zh-CN"/>
        </w:rPr>
      </w:pPr>
      <w:r w:rsidRPr="00AB2B43">
        <w:rPr>
          <w:rFonts w:eastAsiaTheme="minorEastAsia"/>
          <w:sz w:val="21"/>
          <w:szCs w:val="21"/>
          <w:lang w:eastAsia="zh-CN"/>
        </w:rPr>
        <w:t>Alternatively, it can be up to the serving gNB of the Rx UE to ensure the alignment between Uu DRX active time and SL DRX active time for the Rx UE in case the Rx UE is in RRC_CONNECTED state. For example, when receiving the SL DRX configuration from peer Tx UE, the Rx UE can transfer this SL DRX configuration to its serving gNB so that the gNB can adjust the Uu DRX configuration for the Rx UE.</w:t>
      </w:r>
    </w:p>
    <w:p w:rsidR="00B45806" w:rsidRPr="00AB2B43" w:rsidRDefault="00B45806" w:rsidP="00B45806">
      <w:pPr>
        <w:spacing w:after="0"/>
        <w:rPr>
          <w:b/>
          <w:kern w:val="2"/>
          <w:sz w:val="21"/>
          <w:szCs w:val="21"/>
          <w:lang w:eastAsia="zh-CN"/>
        </w:rPr>
      </w:pPr>
      <w:r w:rsidRPr="00AB2B43">
        <w:rPr>
          <w:rFonts w:eastAsiaTheme="minorEastAsia"/>
          <w:b/>
          <w:sz w:val="21"/>
          <w:szCs w:val="21"/>
          <w:lang w:eastAsia="zh-CN"/>
        </w:rPr>
        <w:t xml:space="preserve">Proposal </w:t>
      </w:r>
      <w:r w:rsidR="006B471E">
        <w:rPr>
          <w:rFonts w:eastAsiaTheme="minorEastAsia"/>
          <w:b/>
          <w:sz w:val="21"/>
          <w:szCs w:val="21"/>
          <w:lang w:eastAsia="zh-CN"/>
        </w:rPr>
        <w:t>11</w:t>
      </w:r>
      <w:r w:rsidRPr="00AB2B43">
        <w:rPr>
          <w:rFonts w:eastAsiaTheme="minorEastAsia"/>
          <w:b/>
          <w:sz w:val="21"/>
          <w:szCs w:val="21"/>
          <w:lang w:eastAsia="zh-CN"/>
        </w:rPr>
        <w:t xml:space="preserve">: </w:t>
      </w:r>
      <w:r w:rsidRPr="00AB2B43">
        <w:rPr>
          <w:b/>
          <w:kern w:val="2"/>
          <w:sz w:val="21"/>
          <w:szCs w:val="21"/>
          <w:lang w:eastAsia="zh-CN"/>
        </w:rPr>
        <w:t xml:space="preserve">Considering the alignment between Rx UE’s Uu DRX and Rx UE’s SL DRX in Tx UE centric scheme, </w:t>
      </w:r>
      <w:r w:rsidRPr="00AB2B43">
        <w:rPr>
          <w:rFonts w:eastAsiaTheme="minorEastAsia"/>
          <w:b/>
          <w:sz w:val="21"/>
          <w:szCs w:val="21"/>
          <w:lang w:eastAsia="zh-CN"/>
        </w:rPr>
        <w:t xml:space="preserve">RAN2 </w:t>
      </w:r>
      <w:r w:rsidRPr="00AB2B43">
        <w:rPr>
          <w:b/>
          <w:kern w:val="2"/>
          <w:sz w:val="21"/>
          <w:szCs w:val="21"/>
          <w:lang w:eastAsia="zh-CN"/>
        </w:rPr>
        <w:t>to discuss the following two options.</w:t>
      </w:r>
    </w:p>
    <w:p w:rsidR="00B45806" w:rsidRPr="00AB2B43" w:rsidRDefault="00B45806" w:rsidP="00B45806">
      <w:pPr>
        <w:pStyle w:val="af0"/>
        <w:numPr>
          <w:ilvl w:val="0"/>
          <w:numId w:val="35"/>
        </w:numPr>
        <w:autoSpaceDE/>
        <w:autoSpaceDN/>
        <w:adjustRightInd/>
        <w:snapToGrid/>
        <w:spacing w:after="0" w:line="300" w:lineRule="auto"/>
        <w:ind w:firstLineChars="0"/>
        <w:rPr>
          <w:b/>
          <w:kern w:val="2"/>
        </w:rPr>
      </w:pPr>
      <w:r w:rsidRPr="00AB2B43">
        <w:rPr>
          <w:b/>
          <w:kern w:val="2"/>
        </w:rPr>
        <w:t>Option 1: Rx UE informs Tx UE of the configured Rx UE’s Uu DRX configuration as assistance information and Tx UE or Tx UE’s serving gNB makes the alignment when determining the SL DRX configuration.</w:t>
      </w:r>
    </w:p>
    <w:p w:rsidR="00B45806" w:rsidRPr="008D3A77" w:rsidRDefault="00B45806" w:rsidP="00B45806">
      <w:pPr>
        <w:pStyle w:val="af0"/>
        <w:numPr>
          <w:ilvl w:val="0"/>
          <w:numId w:val="35"/>
        </w:numPr>
        <w:autoSpaceDE/>
        <w:autoSpaceDN/>
        <w:adjustRightInd/>
        <w:snapToGrid/>
        <w:spacing w:after="180" w:line="300" w:lineRule="auto"/>
        <w:ind w:firstLineChars="0"/>
        <w:rPr>
          <w:b/>
          <w:kern w:val="2"/>
        </w:rPr>
      </w:pPr>
      <w:r w:rsidRPr="00AB2B43">
        <w:rPr>
          <w:b/>
          <w:kern w:val="2"/>
        </w:rPr>
        <w:t>Option 2: Rx UE informs the serving gNB of its received SL DRX configuration from Tx UE and the gNB is responsible of the alignment, e.g., adjust the Uu DRX configuration for the Rx UE.</w:t>
      </w:r>
    </w:p>
    <w:p w:rsidR="00B45806" w:rsidRPr="00AB2B43" w:rsidRDefault="00B45806" w:rsidP="00B45806">
      <w:pPr>
        <w:pStyle w:val="af0"/>
        <w:numPr>
          <w:ilvl w:val="0"/>
          <w:numId w:val="35"/>
        </w:numPr>
        <w:autoSpaceDE/>
        <w:autoSpaceDN/>
        <w:adjustRightInd/>
        <w:snapToGrid/>
        <w:spacing w:beforeLines="50" w:before="120" w:after="0" w:line="300" w:lineRule="auto"/>
        <w:ind w:firstLineChars="0"/>
        <w:rPr>
          <w:rFonts w:eastAsiaTheme="minorEastAsia"/>
        </w:rPr>
      </w:pPr>
      <w:r w:rsidRPr="00AB2B43">
        <w:rPr>
          <w:rFonts w:eastAsiaTheme="minorEastAsia"/>
        </w:rPr>
        <w:t>Rx UE centric scheme:</w:t>
      </w:r>
    </w:p>
    <w:p w:rsidR="00B45806" w:rsidRPr="00AB2B43" w:rsidRDefault="00B45806" w:rsidP="00F90F3B">
      <w:pPr>
        <w:widowControl w:val="0"/>
        <w:rPr>
          <w:rFonts w:eastAsiaTheme="minorEastAsia"/>
          <w:sz w:val="21"/>
          <w:szCs w:val="21"/>
          <w:lang w:eastAsia="zh-CN"/>
        </w:rPr>
      </w:pPr>
      <w:r w:rsidRPr="00AB2B43">
        <w:rPr>
          <w:rFonts w:eastAsiaTheme="minorEastAsia"/>
          <w:sz w:val="21"/>
          <w:szCs w:val="21"/>
          <w:lang w:eastAsia="zh-CN"/>
        </w:rPr>
        <w:t>Considering the Rx UE centric scheme where the SL DRX parameters are decided by Rx UE itself, Rx UE can consider the alignment between its Uu DRX and its SL DRX by implementation. For example, Rx UE can configure a SL DRX of which the active time is aligned with its Uu DRX active time directly for power saving.</w:t>
      </w:r>
    </w:p>
    <w:p w:rsidR="00401BC6" w:rsidRPr="00C0794D" w:rsidRDefault="00B45806" w:rsidP="0089185C">
      <w:pPr>
        <w:rPr>
          <w:b/>
          <w:kern w:val="2"/>
          <w:sz w:val="21"/>
          <w:szCs w:val="21"/>
          <w:lang w:eastAsia="zh-CN"/>
        </w:rPr>
      </w:pPr>
      <w:r w:rsidRPr="00AB2B43">
        <w:rPr>
          <w:rFonts w:eastAsiaTheme="minorEastAsia"/>
          <w:b/>
          <w:sz w:val="21"/>
          <w:szCs w:val="21"/>
          <w:lang w:eastAsia="zh-CN"/>
        </w:rPr>
        <w:lastRenderedPageBreak/>
        <w:t xml:space="preserve">Proposal </w:t>
      </w:r>
      <w:r w:rsidR="006B471E">
        <w:rPr>
          <w:rFonts w:eastAsiaTheme="minorEastAsia"/>
          <w:b/>
          <w:sz w:val="21"/>
          <w:szCs w:val="21"/>
          <w:lang w:eastAsia="zh-CN"/>
        </w:rPr>
        <w:t>12</w:t>
      </w:r>
      <w:r w:rsidRPr="00AB2B43">
        <w:rPr>
          <w:rFonts w:eastAsiaTheme="minorEastAsia"/>
          <w:b/>
          <w:sz w:val="21"/>
          <w:szCs w:val="21"/>
          <w:lang w:eastAsia="zh-CN"/>
        </w:rPr>
        <w:t xml:space="preserve">: </w:t>
      </w:r>
      <w:r w:rsidRPr="00AB2B43">
        <w:rPr>
          <w:b/>
          <w:kern w:val="2"/>
          <w:sz w:val="21"/>
          <w:szCs w:val="21"/>
          <w:lang w:eastAsia="zh-CN"/>
        </w:rPr>
        <w:t>Rx</w:t>
      </w:r>
      <w:r w:rsidRPr="00AB2B43">
        <w:rPr>
          <w:rFonts w:hint="eastAsia"/>
          <w:b/>
          <w:kern w:val="2"/>
          <w:sz w:val="21"/>
          <w:szCs w:val="21"/>
          <w:lang w:eastAsia="zh-CN"/>
        </w:rPr>
        <w:t xml:space="preserve"> </w:t>
      </w:r>
      <w:r w:rsidRPr="00AB2B43">
        <w:rPr>
          <w:b/>
          <w:kern w:val="2"/>
          <w:sz w:val="21"/>
          <w:szCs w:val="21"/>
          <w:lang w:eastAsia="zh-CN"/>
        </w:rPr>
        <w:t>UE is responsible for the alignment between Rx UE’s Uu DRX and Rx UE’s SL DRX in Rx UE centric scheme and this can be left to Rx</w:t>
      </w:r>
      <w:r>
        <w:rPr>
          <w:b/>
          <w:kern w:val="2"/>
          <w:sz w:val="21"/>
          <w:szCs w:val="21"/>
          <w:lang w:eastAsia="zh-CN"/>
        </w:rPr>
        <w:t xml:space="preserve"> </w:t>
      </w:r>
      <w:r w:rsidRPr="00AB2B43">
        <w:rPr>
          <w:b/>
          <w:kern w:val="2"/>
          <w:sz w:val="21"/>
          <w:szCs w:val="21"/>
          <w:lang w:eastAsia="zh-CN"/>
        </w:rPr>
        <w:t>UE’s implementation.</w:t>
      </w:r>
    </w:p>
    <w:p w:rsidR="00157FC3" w:rsidRPr="00CF195E" w:rsidRDefault="00747F48" w:rsidP="00CF195E">
      <w:pPr>
        <w:pStyle w:val="1"/>
      </w:pPr>
      <w:r w:rsidRPr="00CF195E">
        <w:t>Conclusion</w:t>
      </w:r>
      <w:r w:rsidR="006B1FD5" w:rsidRPr="00CF195E">
        <w:t>s</w:t>
      </w:r>
    </w:p>
    <w:p w:rsidR="006B1FD5" w:rsidRDefault="00DC0E57" w:rsidP="006B1FD5">
      <w:pPr>
        <w:rPr>
          <w:kern w:val="2"/>
          <w:lang w:val="en-GB" w:eastAsia="zh-CN"/>
        </w:rPr>
      </w:pPr>
      <w:r w:rsidRPr="00DC0E57">
        <w:rPr>
          <w:kern w:val="2"/>
          <w:lang w:val="en-GB" w:eastAsia="zh-CN"/>
        </w:rPr>
        <w:t xml:space="preserve">In this contribution, we discussed </w:t>
      </w:r>
      <w:r w:rsidR="00A83C28">
        <w:rPr>
          <w:kern w:val="2"/>
          <w:lang w:val="en-GB" w:eastAsia="zh-CN"/>
        </w:rPr>
        <w:t xml:space="preserve">impact on </w:t>
      </w:r>
      <w:r w:rsidR="00BC2987">
        <w:rPr>
          <w:kern w:val="2"/>
          <w:lang w:val="en-GB" w:eastAsia="zh-CN"/>
        </w:rPr>
        <w:t xml:space="preserve">Uu </w:t>
      </w:r>
      <w:r w:rsidRPr="00DC0E57">
        <w:rPr>
          <w:kern w:val="2"/>
          <w:lang w:val="en-GB" w:eastAsia="zh-CN"/>
        </w:rPr>
        <w:t xml:space="preserve">DRX timers related to SL </w:t>
      </w:r>
      <w:r w:rsidR="00BC2987">
        <w:rPr>
          <w:kern w:val="2"/>
          <w:lang w:val="en-GB" w:eastAsia="zh-CN"/>
        </w:rPr>
        <w:t xml:space="preserve">new scheduling and </w:t>
      </w:r>
      <w:r w:rsidRPr="00DC0E57">
        <w:rPr>
          <w:kern w:val="2"/>
          <w:lang w:val="en-GB" w:eastAsia="zh-CN"/>
        </w:rPr>
        <w:t>retransmission scheduling and</w:t>
      </w:r>
      <w:r w:rsidR="00570EA4">
        <w:rPr>
          <w:kern w:val="2"/>
          <w:lang w:val="en-GB" w:eastAsia="zh-CN"/>
        </w:rPr>
        <w:t xml:space="preserve"> discussed </w:t>
      </w:r>
      <w:r w:rsidR="00570EA4" w:rsidRPr="00876900">
        <w:rPr>
          <w:rFonts w:eastAsia="MS Mincho"/>
          <w:lang w:eastAsia="ja-JP"/>
        </w:rPr>
        <w:t>alignment between Uu DRX and SL DRX</w:t>
      </w:r>
      <w:r w:rsidR="00570EA4">
        <w:rPr>
          <w:kern w:val="2"/>
          <w:lang w:val="en-GB" w:eastAsia="zh-CN"/>
        </w:rPr>
        <w:t xml:space="preserve">, </w:t>
      </w:r>
      <w:r w:rsidRPr="00DC0E57">
        <w:rPr>
          <w:kern w:val="2"/>
          <w:lang w:val="en-GB" w:eastAsia="zh-CN"/>
        </w:rPr>
        <w:t xml:space="preserve">the following </w:t>
      </w:r>
      <w:r w:rsidR="000C2218">
        <w:rPr>
          <w:kern w:val="2"/>
          <w:lang w:val="en-GB" w:eastAsia="zh-CN"/>
        </w:rPr>
        <w:t xml:space="preserve">observations and </w:t>
      </w:r>
      <w:r w:rsidRPr="00DC0E57">
        <w:rPr>
          <w:kern w:val="2"/>
          <w:lang w:val="en-GB" w:eastAsia="zh-CN"/>
        </w:rPr>
        <w:t>proposals are provided:</w:t>
      </w:r>
    </w:p>
    <w:p w:rsidR="00F60995" w:rsidRPr="00C63427" w:rsidRDefault="00F60995" w:rsidP="00F60995">
      <w:pPr>
        <w:rPr>
          <w:b/>
        </w:rPr>
      </w:pPr>
      <w:r w:rsidRPr="00C63427">
        <w:rPr>
          <w:b/>
        </w:rPr>
        <w:t xml:space="preserve">Proposal </w:t>
      </w:r>
      <w:r>
        <w:rPr>
          <w:b/>
        </w:rPr>
        <w:t>1</w:t>
      </w:r>
      <w:r w:rsidRPr="00C63427">
        <w:rPr>
          <w:b/>
        </w:rPr>
        <w:t xml:space="preserve">: As in LTE DRX, the UE starts or restarts the </w:t>
      </w:r>
      <w:r w:rsidRPr="004866B2">
        <w:rPr>
          <w:b/>
          <w:i/>
        </w:rPr>
        <w:t>drx-InactivityTimer</w:t>
      </w:r>
      <w:r w:rsidRPr="00C63427">
        <w:rPr>
          <w:b/>
        </w:rPr>
        <w:t xml:space="preserve"> if the UE receives a PDCCH indicating a new SL transmission.</w:t>
      </w:r>
    </w:p>
    <w:p w:rsidR="00F60995" w:rsidRPr="00CE1C7F" w:rsidRDefault="00F60995" w:rsidP="00F60995">
      <w:pPr>
        <w:rPr>
          <w:b/>
          <w:lang w:val="en-GB"/>
        </w:rPr>
      </w:pPr>
      <w:r w:rsidRPr="00CE1C7F">
        <w:rPr>
          <w:b/>
          <w:lang w:val="en-GB"/>
        </w:rPr>
        <w:t xml:space="preserve">Proposal </w:t>
      </w:r>
      <w:r>
        <w:rPr>
          <w:b/>
          <w:lang w:val="en-GB"/>
        </w:rPr>
        <w:t>2</w:t>
      </w:r>
      <w:r w:rsidRPr="00CE1C7F">
        <w:rPr>
          <w:b/>
          <w:lang w:val="en-GB"/>
        </w:rPr>
        <w:t xml:space="preserve">: For the case when UE is configured with </w:t>
      </w:r>
      <w:r w:rsidRPr="004A7048">
        <w:rPr>
          <w:b/>
          <w:i/>
          <w:lang w:val="en-GB"/>
        </w:rPr>
        <w:t>sl-PUCCH-Config</w:t>
      </w:r>
      <w:r w:rsidRPr="00CE1C7F">
        <w:rPr>
          <w:b/>
          <w:lang w:val="en-GB"/>
        </w:rPr>
        <w:t xml:space="preserve">, define two HARQ related timer, i.e. </w:t>
      </w:r>
      <w:r w:rsidRPr="004A7048">
        <w:rPr>
          <w:b/>
          <w:i/>
          <w:lang w:val="en-GB"/>
        </w:rPr>
        <w:t>drx-HARQ-RTT-TimerSL</w:t>
      </w:r>
      <w:r w:rsidRPr="00CE1C7F">
        <w:rPr>
          <w:b/>
          <w:lang w:val="en-GB"/>
        </w:rPr>
        <w:t xml:space="preserve"> and </w:t>
      </w:r>
      <w:r w:rsidRPr="004A7048">
        <w:rPr>
          <w:b/>
          <w:i/>
          <w:lang w:val="en-GB"/>
        </w:rPr>
        <w:t>drx-RetransmssionTimerSL</w:t>
      </w:r>
      <w:r w:rsidRPr="00CE1C7F">
        <w:rPr>
          <w:b/>
          <w:lang w:val="en-GB"/>
        </w:rPr>
        <w:t xml:space="preserve"> for each SL HARQ process. The values of these two timers are configured by gNB.</w:t>
      </w:r>
    </w:p>
    <w:p w:rsidR="00F60995" w:rsidRPr="00CE1C7F" w:rsidRDefault="00F60995" w:rsidP="00F60995">
      <w:pPr>
        <w:pStyle w:val="af0"/>
        <w:numPr>
          <w:ilvl w:val="0"/>
          <w:numId w:val="32"/>
        </w:numPr>
        <w:ind w:leftChars="200" w:left="860" w:firstLineChars="0"/>
        <w:rPr>
          <w:b/>
          <w:lang w:val="en-GB"/>
        </w:rPr>
      </w:pPr>
      <w:r w:rsidRPr="00CE1C7F">
        <w:rPr>
          <w:b/>
          <w:i/>
          <w:lang w:val="en-GB"/>
        </w:rPr>
        <w:t>drx-RetransmissionTimerSL</w:t>
      </w:r>
      <w:r w:rsidRPr="00CE1C7F">
        <w:rPr>
          <w:b/>
          <w:lang w:val="en-GB"/>
        </w:rPr>
        <w:t xml:space="preserve"> (per Sidelink process): the maximum duration until a grant for SL retransmission is received;</w:t>
      </w:r>
    </w:p>
    <w:p w:rsidR="00F60995" w:rsidRPr="00CE1C7F" w:rsidRDefault="00F60995" w:rsidP="00F60995">
      <w:pPr>
        <w:pStyle w:val="af0"/>
        <w:numPr>
          <w:ilvl w:val="0"/>
          <w:numId w:val="32"/>
        </w:numPr>
        <w:ind w:leftChars="200" w:left="860" w:firstLineChars="0"/>
        <w:rPr>
          <w:b/>
          <w:lang w:val="en-GB"/>
        </w:rPr>
      </w:pPr>
      <w:r w:rsidRPr="00CE1C7F">
        <w:rPr>
          <w:b/>
          <w:i/>
          <w:lang w:val="en-GB"/>
        </w:rPr>
        <w:t>drx-HARQ-RTT-TimerSL</w:t>
      </w:r>
      <w:r w:rsidRPr="00CE1C7F">
        <w:rPr>
          <w:b/>
          <w:lang w:val="en-GB"/>
        </w:rPr>
        <w:t xml:space="preserve"> (per Sidelink process): the minimum duration before a SL HARQ retransmission grant is expected by the MAC entity.</w:t>
      </w:r>
    </w:p>
    <w:p w:rsidR="00F60995" w:rsidRPr="00815A61" w:rsidRDefault="00F60995" w:rsidP="00F60995">
      <w:pPr>
        <w:rPr>
          <w:b/>
          <w:kern w:val="2"/>
          <w:sz w:val="21"/>
          <w:lang w:eastAsia="zh-CN"/>
        </w:rPr>
      </w:pPr>
      <w:r w:rsidRPr="00815A61">
        <w:rPr>
          <w:b/>
          <w:kern w:val="2"/>
          <w:sz w:val="21"/>
          <w:lang w:eastAsia="zh-CN"/>
        </w:rPr>
        <w:t xml:space="preserve">Proposal </w:t>
      </w:r>
      <w:r>
        <w:rPr>
          <w:b/>
          <w:kern w:val="2"/>
          <w:sz w:val="21"/>
          <w:lang w:eastAsia="zh-CN"/>
        </w:rPr>
        <w:t>3</w:t>
      </w:r>
      <w:r w:rsidRPr="00815A61">
        <w:rPr>
          <w:b/>
          <w:kern w:val="2"/>
          <w:sz w:val="21"/>
          <w:lang w:eastAsia="zh-CN"/>
        </w:rPr>
        <w:t>: If the UE needs to send the SL HARQ feedback via the PUCCH to the gNB, the UE shall:</w:t>
      </w:r>
    </w:p>
    <w:p w:rsidR="00F60995" w:rsidRPr="004A7048" w:rsidRDefault="00F60995" w:rsidP="00F60995">
      <w:pPr>
        <w:pStyle w:val="af0"/>
        <w:numPr>
          <w:ilvl w:val="0"/>
          <w:numId w:val="32"/>
        </w:numPr>
        <w:ind w:leftChars="200" w:left="860" w:firstLineChars="0"/>
        <w:rPr>
          <w:b/>
          <w:lang w:val="en-GB"/>
        </w:rPr>
      </w:pPr>
      <w:r w:rsidRPr="004A7048">
        <w:rPr>
          <w:b/>
          <w:lang w:val="en-GB"/>
        </w:rPr>
        <w:t xml:space="preserve">Start the </w:t>
      </w:r>
      <w:r w:rsidRPr="004A7048">
        <w:rPr>
          <w:b/>
          <w:i/>
          <w:lang w:val="en-GB"/>
        </w:rPr>
        <w:t>drx-HARQ-RTT-TimerSL</w:t>
      </w:r>
      <w:r w:rsidRPr="004A7048">
        <w:rPr>
          <w:b/>
          <w:lang w:val="en-GB"/>
        </w:rPr>
        <w:t xml:space="preserve"> for the corresponding SL HARQ process in the first symbol after the end of the PUCCH resources carrying the SL HARQ feedback;</w:t>
      </w:r>
    </w:p>
    <w:p w:rsidR="00F60995" w:rsidRPr="00815A61" w:rsidRDefault="00F60995" w:rsidP="00F60995">
      <w:pPr>
        <w:pStyle w:val="af0"/>
        <w:numPr>
          <w:ilvl w:val="0"/>
          <w:numId w:val="32"/>
        </w:numPr>
        <w:ind w:leftChars="200" w:left="860" w:firstLineChars="0"/>
        <w:rPr>
          <w:b/>
          <w:i/>
          <w:lang w:val="en-GB"/>
        </w:rPr>
      </w:pPr>
      <w:r w:rsidRPr="004A7048">
        <w:rPr>
          <w:b/>
          <w:lang w:val="en-GB"/>
        </w:rPr>
        <w:t xml:space="preserve">Stop the </w:t>
      </w:r>
      <w:r w:rsidRPr="004A7048">
        <w:rPr>
          <w:b/>
          <w:i/>
          <w:lang w:val="en-GB"/>
        </w:rPr>
        <w:t>drx-RetransmissionTimerSL</w:t>
      </w:r>
      <w:r w:rsidRPr="004A7048">
        <w:rPr>
          <w:b/>
          <w:lang w:val="en-GB"/>
        </w:rPr>
        <w:t xml:space="preserve"> for the corresponding HARQ process.</w:t>
      </w:r>
    </w:p>
    <w:p w:rsidR="00F60995" w:rsidRPr="00815A61" w:rsidRDefault="00F60995" w:rsidP="00F60995">
      <w:pPr>
        <w:rPr>
          <w:b/>
          <w:kern w:val="2"/>
          <w:sz w:val="21"/>
          <w:lang w:eastAsia="zh-CN"/>
        </w:rPr>
      </w:pPr>
      <w:r w:rsidRPr="00815A61">
        <w:rPr>
          <w:b/>
          <w:kern w:val="2"/>
          <w:sz w:val="21"/>
          <w:lang w:eastAsia="zh-CN"/>
        </w:rPr>
        <w:t xml:space="preserve">Proposal </w:t>
      </w:r>
      <w:r>
        <w:rPr>
          <w:b/>
          <w:kern w:val="2"/>
          <w:sz w:val="21"/>
          <w:lang w:eastAsia="zh-CN"/>
        </w:rPr>
        <w:t>4</w:t>
      </w:r>
      <w:r w:rsidRPr="00815A61">
        <w:rPr>
          <w:b/>
          <w:kern w:val="2"/>
          <w:sz w:val="21"/>
          <w:lang w:eastAsia="zh-CN"/>
        </w:rPr>
        <w:t>: Upon the expiry of a drx-HARQ-RTT-TimerSL, and the data of the corresponding SL HARQ process has not been successfully transmitted via the sidelink, the UE shall:</w:t>
      </w:r>
    </w:p>
    <w:p w:rsidR="00F60995" w:rsidRPr="004A7048" w:rsidRDefault="00F60995" w:rsidP="00F60995">
      <w:pPr>
        <w:pStyle w:val="af0"/>
        <w:numPr>
          <w:ilvl w:val="0"/>
          <w:numId w:val="32"/>
        </w:numPr>
        <w:ind w:leftChars="200" w:left="860" w:firstLineChars="0"/>
        <w:rPr>
          <w:b/>
          <w:lang w:val="en-GB"/>
        </w:rPr>
      </w:pPr>
      <w:r w:rsidRPr="004A7048">
        <w:rPr>
          <w:b/>
          <w:lang w:val="en-GB"/>
        </w:rPr>
        <w:t xml:space="preserve">Start the </w:t>
      </w:r>
      <w:r w:rsidRPr="004A7048">
        <w:rPr>
          <w:b/>
          <w:i/>
          <w:lang w:val="en-GB"/>
        </w:rPr>
        <w:t>drx-RetransmissionTimerSL</w:t>
      </w:r>
      <w:r w:rsidRPr="004A7048">
        <w:rPr>
          <w:b/>
          <w:lang w:val="en-GB"/>
        </w:rPr>
        <w:t xml:space="preserve"> for the corresponding HARQ process in the first symbol after the expiry of </w:t>
      </w:r>
      <w:r w:rsidRPr="004A7048">
        <w:rPr>
          <w:b/>
          <w:i/>
          <w:lang w:val="en-GB"/>
        </w:rPr>
        <w:t>drx-HARQ-RTT-TimerSL</w:t>
      </w:r>
      <w:r w:rsidRPr="004A7048">
        <w:rPr>
          <w:b/>
          <w:lang w:val="en-GB"/>
        </w:rPr>
        <w:t>.</w:t>
      </w:r>
    </w:p>
    <w:p w:rsidR="006B471E" w:rsidRPr="006B471E" w:rsidRDefault="006B471E" w:rsidP="006B471E">
      <w:pPr>
        <w:pStyle w:val="Eqn"/>
        <w:rPr>
          <w:b/>
          <w:lang w:eastAsia="en-US"/>
        </w:rPr>
      </w:pPr>
      <w:r w:rsidRPr="00AE4148">
        <w:rPr>
          <w:b/>
          <w:lang w:eastAsia="en-US"/>
        </w:rPr>
        <w:t>Proposal 5:</w:t>
      </w:r>
      <w:r w:rsidRPr="00AE4148">
        <w:rPr>
          <w:b/>
          <w:lang w:eastAsia="zh-CN"/>
        </w:rPr>
        <w:t xml:space="preserve"> </w:t>
      </w:r>
      <w:r w:rsidRPr="00977CB1">
        <w:rPr>
          <w:b/>
          <w:lang w:eastAsia="zh-CN"/>
        </w:rPr>
        <w:t xml:space="preserve">For the case where UE is configured without </w:t>
      </w:r>
      <w:r w:rsidRPr="00977CB1">
        <w:rPr>
          <w:b/>
          <w:i/>
          <w:lang w:eastAsia="en-US"/>
        </w:rPr>
        <w:t>sl-PUCCH-Config</w:t>
      </w:r>
      <w:r w:rsidRPr="00977CB1">
        <w:rPr>
          <w:b/>
          <w:lang w:eastAsia="en-US"/>
        </w:rPr>
        <w:t>,</w:t>
      </w:r>
      <w:r>
        <w:rPr>
          <w:b/>
          <w:lang w:eastAsia="en-US"/>
        </w:rPr>
        <w:t xml:space="preserve"> the UE does not start the </w:t>
      </w:r>
      <w:r w:rsidRPr="004A7048">
        <w:rPr>
          <w:b/>
          <w:i/>
          <w:lang w:val="en-GB"/>
        </w:rPr>
        <w:t>drx-HARQ-RTT-TimerSL</w:t>
      </w:r>
      <w:r>
        <w:rPr>
          <w:b/>
          <w:lang w:val="en-GB"/>
        </w:rPr>
        <w:t xml:space="preserve"> for the corresponding SL HARQ process. </w:t>
      </w:r>
    </w:p>
    <w:p w:rsidR="00F60995" w:rsidRDefault="00556916" w:rsidP="00186035">
      <w:pPr>
        <w:pStyle w:val="Eqn"/>
        <w:rPr>
          <w:b/>
          <w:lang w:eastAsia="en-US"/>
        </w:rPr>
      </w:pPr>
      <w:r w:rsidRPr="00556916">
        <w:rPr>
          <w:b/>
          <w:lang w:eastAsia="en-US"/>
        </w:rPr>
        <w:t xml:space="preserve">Proposal </w:t>
      </w:r>
      <w:r w:rsidR="006B471E">
        <w:rPr>
          <w:b/>
          <w:lang w:eastAsia="en-US"/>
        </w:rPr>
        <w:t>6</w:t>
      </w:r>
      <w:r w:rsidRPr="00556916">
        <w:rPr>
          <w:b/>
          <w:lang w:eastAsia="en-US"/>
        </w:rPr>
        <w:t>: For the case where UE is configured without sl-PUCCH-Config, the UE shall start drx-RetransmissionTimerSL timer at the first symbol after the end of last PSSCH resource scheduled by one DCI.</w:t>
      </w:r>
    </w:p>
    <w:p w:rsidR="00F90F3B" w:rsidRPr="00425FB5" w:rsidRDefault="00F90F3B" w:rsidP="00F90F3B">
      <w:pPr>
        <w:rPr>
          <w:lang w:eastAsia="zh-CN"/>
        </w:rPr>
      </w:pPr>
      <w:r w:rsidRPr="0034764D">
        <w:rPr>
          <w:b/>
          <w:kern w:val="2"/>
          <w:sz w:val="21"/>
          <w:lang w:eastAsia="zh-CN"/>
        </w:rPr>
        <w:t xml:space="preserve">Proposal </w:t>
      </w:r>
      <w:r w:rsidR="006B471E">
        <w:rPr>
          <w:b/>
          <w:kern w:val="2"/>
          <w:sz w:val="21"/>
          <w:lang w:eastAsia="zh-CN"/>
        </w:rPr>
        <w:t>7</w:t>
      </w:r>
      <w:r w:rsidRPr="0034764D">
        <w:rPr>
          <w:b/>
          <w:kern w:val="2"/>
          <w:sz w:val="21"/>
          <w:lang w:eastAsia="zh-CN"/>
        </w:rPr>
        <w:t xml:space="preserve">: </w:t>
      </w:r>
      <w:r>
        <w:rPr>
          <w:b/>
          <w:kern w:val="2"/>
          <w:sz w:val="21"/>
          <w:lang w:eastAsia="zh-CN"/>
        </w:rPr>
        <w:t>Coordination between</w:t>
      </w:r>
      <w:r w:rsidRPr="00B0604B">
        <w:rPr>
          <w:b/>
          <w:kern w:val="2"/>
          <w:sz w:val="21"/>
          <w:lang w:eastAsia="zh-CN"/>
        </w:rPr>
        <w:t xml:space="preserve"> Tx UE’s </w:t>
      </w:r>
      <w:r>
        <w:rPr>
          <w:b/>
          <w:kern w:val="2"/>
          <w:sz w:val="21"/>
          <w:lang w:eastAsia="zh-CN"/>
        </w:rPr>
        <w:t>Uu DRX and R</w:t>
      </w:r>
      <w:r w:rsidRPr="00B0604B">
        <w:rPr>
          <w:b/>
          <w:kern w:val="2"/>
          <w:sz w:val="21"/>
          <w:lang w:eastAsia="zh-CN"/>
        </w:rPr>
        <w:t xml:space="preserve">x UE’s </w:t>
      </w:r>
      <w:r>
        <w:rPr>
          <w:b/>
          <w:kern w:val="2"/>
          <w:sz w:val="21"/>
          <w:lang w:eastAsia="zh-CN"/>
        </w:rPr>
        <w:t xml:space="preserve">SL DRX </w:t>
      </w:r>
      <w:r w:rsidRPr="0034764D">
        <w:rPr>
          <w:b/>
          <w:kern w:val="2"/>
          <w:sz w:val="21"/>
          <w:lang w:eastAsia="zh-CN"/>
        </w:rPr>
        <w:t xml:space="preserve">should be discussed </w:t>
      </w:r>
      <w:r>
        <w:rPr>
          <w:b/>
          <w:kern w:val="2"/>
          <w:sz w:val="21"/>
          <w:lang w:eastAsia="zh-CN"/>
        </w:rPr>
        <w:t xml:space="preserve">to </w:t>
      </w:r>
      <w:r w:rsidRPr="0034764D">
        <w:rPr>
          <w:b/>
          <w:kern w:val="2"/>
          <w:sz w:val="21"/>
          <w:lang w:eastAsia="zh-CN"/>
        </w:rPr>
        <w:t>avoid the mismatch between the active time of Uu DRX for a UE to receive SL grant(s) and active time of SL DRX at its peer UE(s) for SL reception.</w:t>
      </w:r>
    </w:p>
    <w:p w:rsidR="00F90F3B" w:rsidRDefault="00F90F3B" w:rsidP="00F90F3B">
      <w:pPr>
        <w:rPr>
          <w:rFonts w:eastAsiaTheme="minorEastAsia"/>
          <w:lang w:eastAsia="zh-CN"/>
        </w:rPr>
      </w:pPr>
      <w:r>
        <w:rPr>
          <w:b/>
          <w:kern w:val="2"/>
          <w:sz w:val="21"/>
          <w:lang w:eastAsia="zh-CN"/>
        </w:rPr>
        <w:t xml:space="preserve">Proposal </w:t>
      </w:r>
      <w:r w:rsidR="006B471E">
        <w:rPr>
          <w:b/>
          <w:kern w:val="2"/>
          <w:sz w:val="21"/>
          <w:lang w:eastAsia="zh-CN"/>
        </w:rPr>
        <w:t>8</w:t>
      </w:r>
      <w:r w:rsidRPr="0034764D">
        <w:rPr>
          <w:b/>
          <w:kern w:val="2"/>
          <w:sz w:val="21"/>
          <w:lang w:eastAsia="zh-CN"/>
        </w:rPr>
        <w:t>:</w:t>
      </w:r>
      <w:r>
        <w:rPr>
          <w:b/>
          <w:kern w:val="2"/>
          <w:sz w:val="21"/>
          <w:lang w:eastAsia="zh-CN"/>
        </w:rPr>
        <w:t xml:space="preserve"> Tx</w:t>
      </w:r>
      <w:r>
        <w:rPr>
          <w:rFonts w:hint="eastAsia"/>
          <w:b/>
          <w:kern w:val="2"/>
          <w:sz w:val="21"/>
          <w:lang w:eastAsia="zh-CN"/>
        </w:rPr>
        <w:t xml:space="preserve"> </w:t>
      </w:r>
      <w:r>
        <w:rPr>
          <w:b/>
          <w:kern w:val="2"/>
          <w:sz w:val="21"/>
          <w:lang w:eastAsia="zh-CN"/>
        </w:rPr>
        <w:t xml:space="preserve">UE or gNB of Tx UE is responsible for the alignment between </w:t>
      </w:r>
      <w:r w:rsidRPr="00B3178E">
        <w:rPr>
          <w:b/>
          <w:kern w:val="2"/>
          <w:sz w:val="21"/>
          <w:lang w:eastAsia="zh-CN"/>
        </w:rPr>
        <w:t xml:space="preserve">Tx UE’s </w:t>
      </w:r>
      <w:r>
        <w:rPr>
          <w:b/>
          <w:kern w:val="2"/>
          <w:sz w:val="21"/>
          <w:lang w:eastAsia="zh-CN"/>
        </w:rPr>
        <w:t>Uu DRX</w:t>
      </w:r>
      <w:r w:rsidRPr="00B3178E">
        <w:rPr>
          <w:b/>
          <w:kern w:val="2"/>
          <w:sz w:val="21"/>
          <w:lang w:eastAsia="zh-CN"/>
        </w:rPr>
        <w:t xml:space="preserve"> </w:t>
      </w:r>
      <w:r>
        <w:rPr>
          <w:b/>
          <w:kern w:val="2"/>
          <w:sz w:val="21"/>
          <w:lang w:eastAsia="zh-CN"/>
        </w:rPr>
        <w:t>and R</w:t>
      </w:r>
      <w:r w:rsidRPr="00B06985">
        <w:rPr>
          <w:b/>
          <w:kern w:val="2"/>
          <w:sz w:val="21"/>
          <w:lang w:eastAsia="zh-CN"/>
        </w:rPr>
        <w:t xml:space="preserve">x UE’s </w:t>
      </w:r>
      <w:r>
        <w:rPr>
          <w:b/>
          <w:kern w:val="2"/>
          <w:sz w:val="21"/>
          <w:lang w:eastAsia="zh-CN"/>
        </w:rPr>
        <w:t>SL DRX in Tx UE centric scheme and this can be left to UE or NW implementation</w:t>
      </w:r>
      <w:r w:rsidRPr="0034764D">
        <w:rPr>
          <w:b/>
          <w:kern w:val="2"/>
          <w:sz w:val="21"/>
          <w:lang w:eastAsia="zh-CN"/>
        </w:rPr>
        <w:t>.</w:t>
      </w:r>
    </w:p>
    <w:p w:rsidR="00F90F3B" w:rsidRPr="008E123C" w:rsidRDefault="00F90F3B" w:rsidP="00F90F3B">
      <w:pPr>
        <w:spacing w:after="0"/>
        <w:rPr>
          <w:b/>
          <w:kern w:val="2"/>
          <w:sz w:val="21"/>
          <w:szCs w:val="21"/>
          <w:lang w:eastAsia="zh-CN"/>
        </w:rPr>
      </w:pPr>
      <w:r w:rsidRPr="00066C93">
        <w:rPr>
          <w:b/>
          <w:kern w:val="2"/>
          <w:sz w:val="21"/>
          <w:szCs w:val="21"/>
          <w:lang w:eastAsia="zh-CN"/>
        </w:rPr>
        <w:t xml:space="preserve">Proposal </w:t>
      </w:r>
      <w:r w:rsidR="006B471E">
        <w:rPr>
          <w:b/>
          <w:kern w:val="2"/>
          <w:sz w:val="21"/>
          <w:szCs w:val="21"/>
          <w:lang w:eastAsia="zh-CN"/>
        </w:rPr>
        <w:t>9</w:t>
      </w:r>
      <w:r w:rsidRPr="00EE2D97">
        <w:rPr>
          <w:b/>
          <w:kern w:val="2"/>
          <w:sz w:val="21"/>
          <w:szCs w:val="21"/>
          <w:lang w:eastAsia="zh-CN"/>
        </w:rPr>
        <w:t>: Considering the alignment between Tx UE’s Uu DRX and Rx UE’s SL DRX in Rx UE centric scheme,</w:t>
      </w:r>
      <w:r w:rsidRPr="007743E1">
        <w:rPr>
          <w:b/>
          <w:kern w:val="2"/>
          <w:sz w:val="21"/>
          <w:szCs w:val="21"/>
          <w:lang w:eastAsia="zh-CN"/>
        </w:rPr>
        <w:t xml:space="preserve"> RAN2 to discuss </w:t>
      </w:r>
      <w:r w:rsidRPr="008E123C">
        <w:rPr>
          <w:b/>
          <w:kern w:val="2"/>
          <w:sz w:val="21"/>
          <w:szCs w:val="21"/>
          <w:lang w:eastAsia="zh-CN"/>
        </w:rPr>
        <w:t>the following two options.</w:t>
      </w:r>
    </w:p>
    <w:p w:rsidR="00F90F3B" w:rsidRPr="00EB3BBC" w:rsidRDefault="00F90F3B" w:rsidP="00F90F3B">
      <w:pPr>
        <w:pStyle w:val="af0"/>
        <w:numPr>
          <w:ilvl w:val="0"/>
          <w:numId w:val="35"/>
        </w:numPr>
        <w:autoSpaceDE/>
        <w:autoSpaceDN/>
        <w:adjustRightInd/>
        <w:snapToGrid/>
        <w:spacing w:after="0" w:line="300" w:lineRule="auto"/>
        <w:ind w:firstLineChars="0"/>
        <w:rPr>
          <w:b/>
          <w:kern w:val="2"/>
        </w:rPr>
      </w:pPr>
      <w:r w:rsidRPr="00AA17B5">
        <w:rPr>
          <w:b/>
          <w:kern w:val="2"/>
        </w:rPr>
        <w:t xml:space="preserve">Option 1: Tx UE informs the serving </w:t>
      </w:r>
      <w:r w:rsidRPr="008E5F06">
        <w:rPr>
          <w:b/>
          <w:kern w:val="2"/>
        </w:rPr>
        <w:t xml:space="preserve">gNB of its received SL DRX configuration from Rx UE and the gNB is </w:t>
      </w:r>
      <w:r w:rsidRPr="008D3A77">
        <w:rPr>
          <w:b/>
          <w:kern w:val="2"/>
        </w:rPr>
        <w:t>responsible of the alignment</w:t>
      </w:r>
      <w:r w:rsidRPr="00EB3BBC">
        <w:rPr>
          <w:b/>
          <w:kern w:val="2"/>
        </w:rPr>
        <w:t>.</w:t>
      </w:r>
    </w:p>
    <w:p w:rsidR="00F90F3B" w:rsidRPr="00491A1E" w:rsidRDefault="00F90F3B" w:rsidP="00F90F3B">
      <w:pPr>
        <w:pStyle w:val="af0"/>
        <w:numPr>
          <w:ilvl w:val="0"/>
          <w:numId w:val="35"/>
        </w:numPr>
        <w:autoSpaceDE/>
        <w:autoSpaceDN/>
        <w:adjustRightInd/>
        <w:snapToGrid/>
        <w:spacing w:after="0" w:line="300" w:lineRule="auto"/>
        <w:ind w:firstLineChars="0"/>
        <w:rPr>
          <w:b/>
          <w:kern w:val="2"/>
        </w:rPr>
      </w:pPr>
      <w:r w:rsidRPr="008D1CAA">
        <w:rPr>
          <w:b/>
          <w:kern w:val="2"/>
        </w:rPr>
        <w:t>Option 2: Tx UE inform</w:t>
      </w:r>
      <w:r w:rsidRPr="00491A1E">
        <w:rPr>
          <w:b/>
          <w:kern w:val="2"/>
        </w:rPr>
        <w:t>s Rx UE of the configured Tx UE’s Uu DRX configuration as assistance information and the Rx UE makes alignment when determining the SL DRX configuration.</w:t>
      </w:r>
    </w:p>
    <w:p w:rsidR="00F90F3B" w:rsidRPr="00EE2D97" w:rsidRDefault="00F90F3B" w:rsidP="00F90F3B">
      <w:pPr>
        <w:widowControl w:val="0"/>
        <w:rPr>
          <w:rFonts w:eastAsiaTheme="minorEastAsia"/>
          <w:sz w:val="21"/>
          <w:szCs w:val="21"/>
          <w:lang w:eastAsia="zh-CN"/>
        </w:rPr>
      </w:pPr>
      <w:r w:rsidRPr="00EE2D97">
        <w:rPr>
          <w:rFonts w:eastAsiaTheme="minorEastAsia"/>
          <w:b/>
          <w:sz w:val="21"/>
          <w:szCs w:val="21"/>
          <w:lang w:eastAsia="zh-CN"/>
        </w:rPr>
        <w:t xml:space="preserve">Observation </w:t>
      </w:r>
      <w:r>
        <w:rPr>
          <w:rFonts w:eastAsiaTheme="minorEastAsia"/>
          <w:b/>
          <w:sz w:val="21"/>
          <w:szCs w:val="21"/>
          <w:lang w:eastAsia="zh-CN"/>
        </w:rPr>
        <w:t>1</w:t>
      </w:r>
      <w:r w:rsidRPr="00EE2D97">
        <w:rPr>
          <w:rFonts w:eastAsiaTheme="minorEastAsia"/>
          <w:b/>
          <w:sz w:val="21"/>
          <w:szCs w:val="21"/>
          <w:lang w:eastAsia="zh-CN"/>
        </w:rPr>
        <w:t>: It is power efficient if the Uu DRX active time and SL DRX active time of the Rx UE is overlapped</w:t>
      </w:r>
      <w:r>
        <w:rPr>
          <w:rFonts w:eastAsiaTheme="minorEastAsia"/>
          <w:b/>
          <w:sz w:val="21"/>
          <w:szCs w:val="21"/>
          <w:lang w:eastAsia="zh-CN"/>
        </w:rPr>
        <w:t>, if the Rx UE supports simultaneous reception on Uu and PC5</w:t>
      </w:r>
      <w:r w:rsidRPr="00EE2D97">
        <w:rPr>
          <w:rFonts w:eastAsiaTheme="minorEastAsia"/>
          <w:b/>
          <w:sz w:val="21"/>
          <w:szCs w:val="21"/>
          <w:lang w:eastAsia="zh-CN"/>
        </w:rPr>
        <w:t>.</w:t>
      </w:r>
    </w:p>
    <w:p w:rsidR="00F90F3B" w:rsidRPr="00AB2B43" w:rsidRDefault="00F90F3B" w:rsidP="00F90F3B">
      <w:pPr>
        <w:rPr>
          <w:sz w:val="21"/>
          <w:szCs w:val="21"/>
          <w:lang w:eastAsia="zh-CN"/>
        </w:rPr>
      </w:pPr>
      <w:r w:rsidRPr="00AB2B43">
        <w:rPr>
          <w:rFonts w:eastAsiaTheme="minorEastAsia"/>
          <w:b/>
          <w:sz w:val="21"/>
          <w:szCs w:val="21"/>
          <w:lang w:eastAsia="zh-CN"/>
        </w:rPr>
        <w:t xml:space="preserve">Proposal </w:t>
      </w:r>
      <w:r w:rsidR="006B471E">
        <w:rPr>
          <w:rFonts w:eastAsiaTheme="minorEastAsia"/>
          <w:b/>
          <w:sz w:val="21"/>
          <w:szCs w:val="21"/>
          <w:lang w:eastAsia="zh-CN"/>
        </w:rPr>
        <w:t>10</w:t>
      </w:r>
      <w:r w:rsidRPr="00AB2B43">
        <w:rPr>
          <w:rFonts w:eastAsiaTheme="minorEastAsia"/>
          <w:b/>
          <w:sz w:val="21"/>
          <w:szCs w:val="21"/>
          <w:lang w:eastAsia="zh-CN"/>
        </w:rPr>
        <w:t>: When discussing the alignment between the Rx UE’s Uu DRX active time and Rx UE’s SL DRX active time, all DRX configurations for different RRC states should be taken into account.</w:t>
      </w:r>
    </w:p>
    <w:p w:rsidR="00F90F3B" w:rsidRPr="00AB2B43" w:rsidRDefault="00F90F3B" w:rsidP="00F90F3B">
      <w:pPr>
        <w:spacing w:after="0"/>
        <w:rPr>
          <w:b/>
          <w:kern w:val="2"/>
          <w:sz w:val="21"/>
          <w:szCs w:val="21"/>
          <w:lang w:eastAsia="zh-CN"/>
        </w:rPr>
      </w:pPr>
      <w:r w:rsidRPr="00AB2B43">
        <w:rPr>
          <w:rFonts w:eastAsiaTheme="minorEastAsia"/>
          <w:b/>
          <w:sz w:val="21"/>
          <w:szCs w:val="21"/>
          <w:lang w:eastAsia="zh-CN"/>
        </w:rPr>
        <w:t xml:space="preserve">Proposal </w:t>
      </w:r>
      <w:r w:rsidR="006B471E">
        <w:rPr>
          <w:rFonts w:eastAsiaTheme="minorEastAsia"/>
          <w:b/>
          <w:sz w:val="21"/>
          <w:szCs w:val="21"/>
          <w:lang w:eastAsia="zh-CN"/>
        </w:rPr>
        <w:t>11</w:t>
      </w:r>
      <w:r w:rsidRPr="00AB2B43">
        <w:rPr>
          <w:rFonts w:eastAsiaTheme="minorEastAsia"/>
          <w:b/>
          <w:sz w:val="21"/>
          <w:szCs w:val="21"/>
          <w:lang w:eastAsia="zh-CN"/>
        </w:rPr>
        <w:t xml:space="preserve">: </w:t>
      </w:r>
      <w:r w:rsidRPr="00AB2B43">
        <w:rPr>
          <w:b/>
          <w:kern w:val="2"/>
          <w:sz w:val="21"/>
          <w:szCs w:val="21"/>
          <w:lang w:eastAsia="zh-CN"/>
        </w:rPr>
        <w:t xml:space="preserve">Considering the alignment between Rx UE’s Uu DRX and Rx UE’s SL DRX in Tx UE centric scheme, </w:t>
      </w:r>
      <w:r w:rsidRPr="00AB2B43">
        <w:rPr>
          <w:rFonts w:eastAsiaTheme="minorEastAsia"/>
          <w:b/>
          <w:sz w:val="21"/>
          <w:szCs w:val="21"/>
          <w:lang w:eastAsia="zh-CN"/>
        </w:rPr>
        <w:t xml:space="preserve">RAN2 </w:t>
      </w:r>
      <w:r w:rsidRPr="00AB2B43">
        <w:rPr>
          <w:b/>
          <w:kern w:val="2"/>
          <w:sz w:val="21"/>
          <w:szCs w:val="21"/>
          <w:lang w:eastAsia="zh-CN"/>
        </w:rPr>
        <w:t>to discuss the following two options.</w:t>
      </w:r>
    </w:p>
    <w:p w:rsidR="00F90F3B" w:rsidRPr="00AB2B43" w:rsidRDefault="00F90F3B" w:rsidP="00F90F3B">
      <w:pPr>
        <w:pStyle w:val="af0"/>
        <w:numPr>
          <w:ilvl w:val="0"/>
          <w:numId w:val="35"/>
        </w:numPr>
        <w:autoSpaceDE/>
        <w:autoSpaceDN/>
        <w:adjustRightInd/>
        <w:snapToGrid/>
        <w:spacing w:after="0" w:line="300" w:lineRule="auto"/>
        <w:ind w:firstLineChars="0"/>
        <w:rPr>
          <w:b/>
          <w:kern w:val="2"/>
        </w:rPr>
      </w:pPr>
      <w:r w:rsidRPr="00AB2B43">
        <w:rPr>
          <w:b/>
          <w:kern w:val="2"/>
        </w:rPr>
        <w:lastRenderedPageBreak/>
        <w:t>Option 1: Rx UE informs Tx UE of the configured Rx UE’s Uu DRX configuration as assistance information and Tx UE or Tx UE’s serving gNB makes the alignment when determining the SL DRX configuration.</w:t>
      </w:r>
    </w:p>
    <w:p w:rsidR="00F90F3B" w:rsidRPr="008D3A77" w:rsidRDefault="00F90F3B" w:rsidP="00F90F3B">
      <w:pPr>
        <w:pStyle w:val="af0"/>
        <w:numPr>
          <w:ilvl w:val="0"/>
          <w:numId w:val="35"/>
        </w:numPr>
        <w:autoSpaceDE/>
        <w:autoSpaceDN/>
        <w:adjustRightInd/>
        <w:snapToGrid/>
        <w:spacing w:after="180" w:line="300" w:lineRule="auto"/>
        <w:ind w:firstLineChars="0"/>
        <w:rPr>
          <w:b/>
          <w:kern w:val="2"/>
        </w:rPr>
      </w:pPr>
      <w:r w:rsidRPr="00AB2B43">
        <w:rPr>
          <w:b/>
          <w:kern w:val="2"/>
        </w:rPr>
        <w:t>Option 2: Rx UE informs the serving gNB of its received SL DRX configuration from Tx UE and the gNB is responsible of the alignment, e.g., adjust the Uu DRX configuration for the Rx UE.</w:t>
      </w:r>
    </w:p>
    <w:p w:rsidR="00F90F3B" w:rsidRPr="00F90F3B" w:rsidRDefault="00F90F3B" w:rsidP="00F90F3B">
      <w:pPr>
        <w:rPr>
          <w:b/>
          <w:kern w:val="2"/>
          <w:sz w:val="21"/>
          <w:szCs w:val="21"/>
          <w:lang w:eastAsia="zh-CN"/>
        </w:rPr>
      </w:pPr>
      <w:r w:rsidRPr="00AB2B43">
        <w:rPr>
          <w:rFonts w:eastAsiaTheme="minorEastAsia"/>
          <w:b/>
          <w:sz w:val="21"/>
          <w:szCs w:val="21"/>
          <w:lang w:eastAsia="zh-CN"/>
        </w:rPr>
        <w:t xml:space="preserve">Proposal </w:t>
      </w:r>
      <w:r w:rsidR="006B471E">
        <w:rPr>
          <w:rFonts w:eastAsiaTheme="minorEastAsia"/>
          <w:b/>
          <w:sz w:val="21"/>
          <w:szCs w:val="21"/>
          <w:lang w:eastAsia="zh-CN"/>
        </w:rPr>
        <w:t>12</w:t>
      </w:r>
      <w:r w:rsidRPr="00AB2B43">
        <w:rPr>
          <w:rFonts w:eastAsiaTheme="minorEastAsia"/>
          <w:b/>
          <w:sz w:val="21"/>
          <w:szCs w:val="21"/>
          <w:lang w:eastAsia="zh-CN"/>
        </w:rPr>
        <w:t xml:space="preserve">: </w:t>
      </w:r>
      <w:r w:rsidRPr="00AB2B43">
        <w:rPr>
          <w:b/>
          <w:kern w:val="2"/>
          <w:sz w:val="21"/>
          <w:szCs w:val="21"/>
          <w:lang w:eastAsia="zh-CN"/>
        </w:rPr>
        <w:t>Rx</w:t>
      </w:r>
      <w:r w:rsidRPr="00AB2B43">
        <w:rPr>
          <w:rFonts w:hint="eastAsia"/>
          <w:b/>
          <w:kern w:val="2"/>
          <w:sz w:val="21"/>
          <w:szCs w:val="21"/>
          <w:lang w:eastAsia="zh-CN"/>
        </w:rPr>
        <w:t xml:space="preserve"> </w:t>
      </w:r>
      <w:r w:rsidRPr="00AB2B43">
        <w:rPr>
          <w:b/>
          <w:kern w:val="2"/>
          <w:sz w:val="21"/>
          <w:szCs w:val="21"/>
          <w:lang w:eastAsia="zh-CN"/>
        </w:rPr>
        <w:t>UE is responsible for the alignment between Rx UE’s Uu DRX and Rx UE’s SL DRX in Rx UE centric scheme and this can be left to Rx</w:t>
      </w:r>
      <w:r>
        <w:rPr>
          <w:b/>
          <w:kern w:val="2"/>
          <w:sz w:val="21"/>
          <w:szCs w:val="21"/>
          <w:lang w:eastAsia="zh-CN"/>
        </w:rPr>
        <w:t xml:space="preserve"> </w:t>
      </w:r>
      <w:r w:rsidRPr="00AB2B43">
        <w:rPr>
          <w:b/>
          <w:kern w:val="2"/>
          <w:sz w:val="21"/>
          <w:szCs w:val="21"/>
          <w:lang w:eastAsia="zh-CN"/>
        </w:rPr>
        <w:t>UE’s implementation.</w:t>
      </w:r>
    </w:p>
    <w:p w:rsidR="001D780E" w:rsidRPr="00CF195E" w:rsidRDefault="001D780E" w:rsidP="00CF195E">
      <w:pPr>
        <w:pStyle w:val="1"/>
        <w:numPr>
          <w:ilvl w:val="0"/>
          <w:numId w:val="0"/>
        </w:numPr>
        <w:ind w:left="432" w:hanging="432"/>
      </w:pPr>
      <w:bookmarkStart w:id="14" w:name="_Ref124589665"/>
      <w:bookmarkStart w:id="15" w:name="_Ref71620620"/>
      <w:bookmarkStart w:id="16" w:name="_Ref124671424"/>
      <w:r w:rsidRPr="00CF195E">
        <w:t>References</w:t>
      </w:r>
    </w:p>
    <w:p w:rsidR="005164B0" w:rsidRDefault="005164B0" w:rsidP="005164B0">
      <w:pPr>
        <w:pStyle w:val="References"/>
      </w:pPr>
      <w:bookmarkStart w:id="17" w:name="_Ref67043123"/>
      <w:bookmarkStart w:id="18" w:name="_Ref67042978"/>
      <w:bookmarkStart w:id="19" w:name="_Ref167612875"/>
      <w:bookmarkStart w:id="20" w:name="_Ref167612671"/>
      <w:bookmarkEnd w:id="14"/>
      <w:bookmarkEnd w:id="15"/>
      <w:bookmarkEnd w:id="16"/>
      <w:r w:rsidRPr="00AB2B43">
        <w:rPr>
          <w:lang w:val="it-IT"/>
        </w:rPr>
        <w:t>LG Electronics</w:t>
      </w:r>
      <w:r>
        <w:rPr>
          <w:rFonts w:hint="eastAsia"/>
          <w:lang w:eastAsia="zh-CN"/>
        </w:rPr>
        <w:t>,</w:t>
      </w:r>
      <w:r>
        <w:rPr>
          <w:lang w:eastAsia="zh-CN"/>
        </w:rPr>
        <w:t xml:space="preserve"> </w:t>
      </w:r>
      <w:r w:rsidRPr="00CF195E">
        <w:t>“</w:t>
      </w:r>
      <w:r w:rsidRPr="00AB2B43">
        <w:rPr>
          <w:lang w:val="it-IT"/>
        </w:rPr>
        <w:t>WID revision: NR sidelink enhancement</w:t>
      </w:r>
      <w:r w:rsidRPr="00CF195E">
        <w:t>”</w:t>
      </w:r>
      <w:r w:rsidRPr="00AB2B43">
        <w:rPr>
          <w:lang w:val="it-IT"/>
        </w:rPr>
        <w:t>,</w:t>
      </w:r>
      <w:r w:rsidRPr="00EE74F3">
        <w:rPr>
          <w:rFonts w:hint="eastAsia"/>
        </w:rPr>
        <w:t xml:space="preserve"> </w:t>
      </w:r>
      <w:r w:rsidRPr="00AB2B43">
        <w:rPr>
          <w:rFonts w:hint="eastAsia"/>
        </w:rPr>
        <w:t>R</w:t>
      </w:r>
      <w:r w:rsidRPr="00AB2B43">
        <w:t>P-</w:t>
      </w:r>
      <w:r w:rsidRPr="00AB2B43">
        <w:rPr>
          <w:lang w:val="it-IT"/>
        </w:rPr>
        <w:t>202846,</w:t>
      </w:r>
      <w:r>
        <w:rPr>
          <w:lang w:val="it-IT"/>
        </w:rPr>
        <w:t xml:space="preserve"> </w:t>
      </w:r>
      <w:r w:rsidRPr="00EE74F3">
        <w:rPr>
          <w:lang w:val="it-IT"/>
        </w:rPr>
        <w:t>Dec 7-11, 2020</w:t>
      </w:r>
      <w:bookmarkEnd w:id="17"/>
    </w:p>
    <w:p w:rsidR="005010D5" w:rsidRDefault="005010D5" w:rsidP="00CF195E">
      <w:pPr>
        <w:pStyle w:val="References"/>
      </w:pPr>
      <w:r w:rsidRPr="00C467F7">
        <w:t>Session chair (Samsung)</w:t>
      </w:r>
      <w:r>
        <w:t xml:space="preserve">, </w:t>
      </w:r>
      <w:r w:rsidRPr="00CF195E">
        <w:t>“</w:t>
      </w:r>
      <w:r w:rsidRPr="00C467F7">
        <w:t>Report from session on LTE V2X and NR V2X</w:t>
      </w:r>
      <w:r w:rsidRPr="00CF195E">
        <w:t>”</w:t>
      </w:r>
      <w:r>
        <w:t xml:space="preserve">, </w:t>
      </w:r>
      <w:r w:rsidRPr="00C467F7">
        <w:t>R2-2101958</w:t>
      </w:r>
      <w:r>
        <w:t xml:space="preserve">, Jan 25 </w:t>
      </w:r>
      <w:r w:rsidRPr="00CF195E">
        <w:t>-</w:t>
      </w:r>
      <w:r>
        <w:t xml:space="preserve"> Feb 5, 2021</w:t>
      </w:r>
      <w:bookmarkEnd w:id="18"/>
    </w:p>
    <w:bookmarkEnd w:id="3"/>
    <w:bookmarkEnd w:id="19"/>
    <w:bookmarkEnd w:id="20"/>
    <w:p w:rsidR="007C3FA8" w:rsidRPr="00C062EB" w:rsidRDefault="007C3FA8" w:rsidP="00093DD0">
      <w:pPr>
        <w:rPr>
          <w:kern w:val="2"/>
          <w:lang w:eastAsia="zh-CN"/>
        </w:rPr>
      </w:pPr>
    </w:p>
    <w:sectPr w:rsidR="007C3FA8" w:rsidRPr="00C062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8BB" w:rsidRDefault="002B48BB">
      <w:r>
        <w:separator/>
      </w:r>
    </w:p>
  </w:endnote>
  <w:endnote w:type="continuationSeparator" w:id="0">
    <w:p w:rsidR="002B48BB" w:rsidRDefault="002B4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8BB" w:rsidRDefault="002B48BB">
      <w:r>
        <w:separator/>
      </w:r>
    </w:p>
  </w:footnote>
  <w:footnote w:type="continuationSeparator" w:id="0">
    <w:p w:rsidR="002B48BB" w:rsidRDefault="002B48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EAB07FE"/>
    <w:multiLevelType w:val="hybridMultilevel"/>
    <w:tmpl w:val="3A2AD6DE"/>
    <w:lvl w:ilvl="0" w:tplc="67F211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B317ED6"/>
    <w:multiLevelType w:val="hybridMultilevel"/>
    <w:tmpl w:val="36501CBC"/>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0"/>
  </w:num>
  <w:num w:numId="3">
    <w:abstractNumId w:val="19"/>
  </w:num>
  <w:num w:numId="4">
    <w:abstractNumId w:val="16"/>
  </w:num>
  <w:num w:numId="5">
    <w:abstractNumId w:val="10"/>
  </w:num>
  <w:num w:numId="6">
    <w:abstractNumId w:val="33"/>
  </w:num>
  <w:num w:numId="7">
    <w:abstractNumId w:val="17"/>
  </w:num>
  <w:num w:numId="8">
    <w:abstractNumId w:val="26"/>
  </w:num>
  <w:num w:numId="9">
    <w:abstractNumId w:val="30"/>
  </w:num>
  <w:num w:numId="10">
    <w:abstractNumId w:val="31"/>
  </w:num>
  <w:num w:numId="11">
    <w:abstractNumId w:val="35"/>
  </w:num>
  <w:num w:numId="12">
    <w:abstractNumId w:val="15"/>
  </w:num>
  <w:num w:numId="13">
    <w:abstractNumId w:val="28"/>
  </w:num>
  <w:num w:numId="14">
    <w:abstractNumId w:val="27"/>
  </w:num>
  <w:num w:numId="15">
    <w:abstractNumId w:val="22"/>
  </w:num>
  <w:num w:numId="16">
    <w:abstractNumId w:val="12"/>
  </w:num>
  <w:num w:numId="17">
    <w:abstractNumId w:val="21"/>
  </w:num>
  <w:num w:numId="18">
    <w:abstractNumId w:val="13"/>
  </w:num>
  <w:num w:numId="19">
    <w:abstractNumId w:val="11"/>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23"/>
  </w:num>
  <w:num w:numId="33">
    <w:abstractNumId w:val="18"/>
  </w:num>
  <w:num w:numId="34">
    <w:abstractNumId w:val="14"/>
  </w:num>
  <w:num w:numId="35">
    <w:abstractNumId w:val="24"/>
  </w:num>
  <w:num w:numId="36">
    <w:abstractNumId w:val="9"/>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4EBB"/>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678C"/>
    <w:rsid w:val="00107779"/>
    <w:rsid w:val="001078C2"/>
    <w:rsid w:val="00107E1C"/>
    <w:rsid w:val="00110243"/>
    <w:rsid w:val="001105C9"/>
    <w:rsid w:val="001112C4"/>
    <w:rsid w:val="00111444"/>
    <w:rsid w:val="00111723"/>
    <w:rsid w:val="0011280B"/>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27C8"/>
    <w:rsid w:val="0014321A"/>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6661F"/>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D0F"/>
    <w:rsid w:val="00183EE6"/>
    <w:rsid w:val="0018588A"/>
    <w:rsid w:val="00186035"/>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5DE7"/>
    <w:rsid w:val="00231C25"/>
    <w:rsid w:val="00231C6F"/>
    <w:rsid w:val="00232A90"/>
    <w:rsid w:val="00234151"/>
    <w:rsid w:val="00234F8C"/>
    <w:rsid w:val="00235542"/>
    <w:rsid w:val="002369B0"/>
    <w:rsid w:val="00236AD8"/>
    <w:rsid w:val="00236B23"/>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48BB"/>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180F"/>
    <w:rsid w:val="003A18DD"/>
    <w:rsid w:val="003A20C8"/>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30B2"/>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BBE"/>
    <w:rsid w:val="00482EB1"/>
    <w:rsid w:val="00483A12"/>
    <w:rsid w:val="00484A77"/>
    <w:rsid w:val="0048540F"/>
    <w:rsid w:val="00485970"/>
    <w:rsid w:val="00485C0D"/>
    <w:rsid w:val="00486575"/>
    <w:rsid w:val="004866B2"/>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48"/>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480A"/>
    <w:rsid w:val="004D4E44"/>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0D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4B0"/>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0EA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331"/>
    <w:rsid w:val="005906AD"/>
    <w:rsid w:val="00590DA6"/>
    <w:rsid w:val="00591C7D"/>
    <w:rsid w:val="00592B03"/>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34A"/>
    <w:rsid w:val="005E35CC"/>
    <w:rsid w:val="005E371E"/>
    <w:rsid w:val="005E53F9"/>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312"/>
    <w:rsid w:val="006038CF"/>
    <w:rsid w:val="00604DC7"/>
    <w:rsid w:val="00604E47"/>
    <w:rsid w:val="00605441"/>
    <w:rsid w:val="00606970"/>
    <w:rsid w:val="00606A20"/>
    <w:rsid w:val="006072C6"/>
    <w:rsid w:val="00607A2E"/>
    <w:rsid w:val="006130F7"/>
    <w:rsid w:val="00613AF8"/>
    <w:rsid w:val="00613D8E"/>
    <w:rsid w:val="006142E0"/>
    <w:rsid w:val="006147B1"/>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59E6"/>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650"/>
    <w:rsid w:val="00682E14"/>
    <w:rsid w:val="0068436C"/>
    <w:rsid w:val="0068545E"/>
    <w:rsid w:val="00685FD4"/>
    <w:rsid w:val="00686612"/>
    <w:rsid w:val="0068661E"/>
    <w:rsid w:val="006902B4"/>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471E"/>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00"/>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1ADA"/>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8A0"/>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0A7A"/>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C7943"/>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541A"/>
    <w:rsid w:val="00806AAF"/>
    <w:rsid w:val="008070AC"/>
    <w:rsid w:val="008101FD"/>
    <w:rsid w:val="00810D8D"/>
    <w:rsid w:val="00811835"/>
    <w:rsid w:val="0081581D"/>
    <w:rsid w:val="00815A61"/>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00"/>
    <w:rsid w:val="00880F30"/>
    <w:rsid w:val="00881082"/>
    <w:rsid w:val="008833E8"/>
    <w:rsid w:val="00887B48"/>
    <w:rsid w:val="0089176E"/>
    <w:rsid w:val="008917E0"/>
    <w:rsid w:val="0089185C"/>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A9"/>
    <w:rsid w:val="008B5AB0"/>
    <w:rsid w:val="008B6054"/>
    <w:rsid w:val="008B7B08"/>
    <w:rsid w:val="008C0CCD"/>
    <w:rsid w:val="008C13F0"/>
    <w:rsid w:val="008C1F26"/>
    <w:rsid w:val="008C2A3A"/>
    <w:rsid w:val="008C3095"/>
    <w:rsid w:val="008C43E6"/>
    <w:rsid w:val="008C4C7E"/>
    <w:rsid w:val="008C5C46"/>
    <w:rsid w:val="008C6184"/>
    <w:rsid w:val="008C785E"/>
    <w:rsid w:val="008D0AFB"/>
    <w:rsid w:val="008D1511"/>
    <w:rsid w:val="008D2E6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77CB1"/>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3946"/>
    <w:rsid w:val="00994871"/>
    <w:rsid w:val="00994E08"/>
    <w:rsid w:val="009951F9"/>
    <w:rsid w:val="00995C95"/>
    <w:rsid w:val="00995E85"/>
    <w:rsid w:val="009960D2"/>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2DB"/>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5513"/>
    <w:rsid w:val="00A06119"/>
    <w:rsid w:val="00A07A48"/>
    <w:rsid w:val="00A108EE"/>
    <w:rsid w:val="00A10BB8"/>
    <w:rsid w:val="00A1200D"/>
    <w:rsid w:val="00A137E4"/>
    <w:rsid w:val="00A13C49"/>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C28"/>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2202"/>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4148"/>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06"/>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56B"/>
    <w:rsid w:val="00B93204"/>
    <w:rsid w:val="00B94E17"/>
    <w:rsid w:val="00B957FE"/>
    <w:rsid w:val="00B95F02"/>
    <w:rsid w:val="00B9641A"/>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2987"/>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393"/>
    <w:rsid w:val="00BF351A"/>
    <w:rsid w:val="00BF3914"/>
    <w:rsid w:val="00BF49B1"/>
    <w:rsid w:val="00BF5552"/>
    <w:rsid w:val="00BF6E0D"/>
    <w:rsid w:val="00BF73F2"/>
    <w:rsid w:val="00C01671"/>
    <w:rsid w:val="00C02419"/>
    <w:rsid w:val="00C02766"/>
    <w:rsid w:val="00C03EE8"/>
    <w:rsid w:val="00C05BEC"/>
    <w:rsid w:val="00C062EB"/>
    <w:rsid w:val="00C06E7D"/>
    <w:rsid w:val="00C0794D"/>
    <w:rsid w:val="00C1112B"/>
    <w:rsid w:val="00C11A88"/>
    <w:rsid w:val="00C12012"/>
    <w:rsid w:val="00C12874"/>
    <w:rsid w:val="00C12BC1"/>
    <w:rsid w:val="00C13BDA"/>
    <w:rsid w:val="00C13FFD"/>
    <w:rsid w:val="00C14632"/>
    <w:rsid w:val="00C16C30"/>
    <w:rsid w:val="00C20A00"/>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427"/>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A44"/>
    <w:rsid w:val="00CB2D2A"/>
    <w:rsid w:val="00CB5B1E"/>
    <w:rsid w:val="00CB6CAF"/>
    <w:rsid w:val="00CB787A"/>
    <w:rsid w:val="00CC0C4A"/>
    <w:rsid w:val="00CC17F0"/>
    <w:rsid w:val="00CC1853"/>
    <w:rsid w:val="00CC1FAE"/>
    <w:rsid w:val="00CC2D58"/>
    <w:rsid w:val="00CC3A23"/>
    <w:rsid w:val="00CC737C"/>
    <w:rsid w:val="00CD087D"/>
    <w:rsid w:val="00CD0F5D"/>
    <w:rsid w:val="00CD126A"/>
    <w:rsid w:val="00CD1C0B"/>
    <w:rsid w:val="00CD239A"/>
    <w:rsid w:val="00CD5512"/>
    <w:rsid w:val="00CD6E3D"/>
    <w:rsid w:val="00CD71AB"/>
    <w:rsid w:val="00CE0109"/>
    <w:rsid w:val="00CE1C7F"/>
    <w:rsid w:val="00CE1FC5"/>
    <w:rsid w:val="00CE46E5"/>
    <w:rsid w:val="00CE485A"/>
    <w:rsid w:val="00CE5279"/>
    <w:rsid w:val="00CE5A78"/>
    <w:rsid w:val="00CE78AE"/>
    <w:rsid w:val="00CE7E62"/>
    <w:rsid w:val="00CF195E"/>
    <w:rsid w:val="00CF19DA"/>
    <w:rsid w:val="00CF1A11"/>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549"/>
    <w:rsid w:val="00D071F8"/>
    <w:rsid w:val="00D07252"/>
    <w:rsid w:val="00D074F4"/>
    <w:rsid w:val="00D07CE1"/>
    <w:rsid w:val="00D1026A"/>
    <w:rsid w:val="00D103C3"/>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6BAC"/>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0B72"/>
    <w:rsid w:val="00DA1C31"/>
    <w:rsid w:val="00DA20BC"/>
    <w:rsid w:val="00DA2ED7"/>
    <w:rsid w:val="00DA3E7A"/>
    <w:rsid w:val="00DA430C"/>
    <w:rsid w:val="00DA615D"/>
    <w:rsid w:val="00DA6598"/>
    <w:rsid w:val="00DA6C0F"/>
    <w:rsid w:val="00DA6DD5"/>
    <w:rsid w:val="00DA702F"/>
    <w:rsid w:val="00DA7F8A"/>
    <w:rsid w:val="00DB0176"/>
    <w:rsid w:val="00DB0404"/>
    <w:rsid w:val="00DB11F8"/>
    <w:rsid w:val="00DB18F8"/>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DF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180"/>
    <w:rsid w:val="00E23A11"/>
    <w:rsid w:val="00E23FB7"/>
    <w:rsid w:val="00E24A27"/>
    <w:rsid w:val="00E25F89"/>
    <w:rsid w:val="00E32D62"/>
    <w:rsid w:val="00E339DC"/>
    <w:rsid w:val="00E33E15"/>
    <w:rsid w:val="00E361B8"/>
    <w:rsid w:val="00E36618"/>
    <w:rsid w:val="00E36A1B"/>
    <w:rsid w:val="00E429ED"/>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995"/>
    <w:rsid w:val="00F60BE9"/>
    <w:rsid w:val="00F61FD8"/>
    <w:rsid w:val="00F62DBF"/>
    <w:rsid w:val="00F63C38"/>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75E"/>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2FB2"/>
    <w:rsid w:val="00FC4729"/>
    <w:rsid w:val="00FC4A8C"/>
    <w:rsid w:val="00FC53DB"/>
    <w:rsid w:val="00FC5FC2"/>
    <w:rsid w:val="00FC6177"/>
    <w:rsid w:val="00FC63D1"/>
    <w:rsid w:val="00FC7528"/>
    <w:rsid w:val="00FD0572"/>
    <w:rsid w:val="00FD1A97"/>
    <w:rsid w:val="00FD1F2A"/>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rsid w:val="00CE1C7F"/>
    <w:rPr>
      <w:lang w:val="en-GB"/>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3"/>
    <w:uiPriority w:val="34"/>
    <w:qFormat/>
    <w:rsid w:val="00CE1C7F"/>
    <w:pPr>
      <w:ind w:firstLineChars="200" w:firstLine="420"/>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C062E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C1600B-5F3D-4E02-9EF2-45B1753F1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1414</TotalTime>
  <Pages>8</Pages>
  <Words>3359</Words>
  <Characters>19152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16</cp:revision>
  <cp:lastPrinted>2007-06-18T22:08:00Z</cp:lastPrinted>
  <dcterms:created xsi:type="dcterms:W3CDTF">2021-03-22T01:09:00Z</dcterms:created>
  <dcterms:modified xsi:type="dcterms:W3CDTF">2021-04-02T02:39:00Z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(3)99bchV1k/+EQaEhbm44wElCo/QKGXHliRZuF1DGXxSFyfrLB8rfcEaZKAmmQez48EllvMMxT
3FxkCgyb9Wwue0+80+k31bATvGayryLbrOp03Rhd41z29k6++cUwZzX2JxzbjyshKiSPpmO0
Ku9Tq//u0GaA43l0I0Cm5AJ3vYMkJ7tXC2FEX1PPt89rXrphlsh8i1Ei6FQKsU42DeCUH9Lh
2pgouVfxsE9+n52FQT</vt:lpwstr>
  </property>
  <property fmtid="{D5CDD505-2E9C-101B-9397-08002B2CF9AE}" pid="13" name="_2015_ms_pID_725343_00">
    <vt:lpwstr>_2015_ms_pID_725343</vt:lpwstr>
  </property>
  <property fmtid="{D5CDD505-2E9C-101B-9397-08002B2CF9AE}" pid="14" name="_2015_ms_pID_7253431">
    <vt:lpwstr>fPny6MMdo8zxckZL1hTqJR5JTmvn1SXpe9d99XT2sTQ3XwH9sqB23F
L4cf5ToK1wIF6770X+21Kz3CYP1i20mWnP3ro+PT8zpUYYPuGeSeAx2y9h8fMWwW2JH5mXrs
EbNFK6HkGrGsWLqXlXO1MDGZQH2pz5NNU5WbgPo73rZ3t+oVAdhWxFXL3md3yZqf+76M0j3S
2BuvuC0BySUroP2P+/r0Aclp++r0DklRuC0+</vt:lpwstr>
  </property>
  <property fmtid="{D5CDD505-2E9C-101B-9397-08002B2CF9AE}" pid="15" name="_2015_ms_pID_7253431_00">
    <vt:lpwstr>_2015_ms_pID_7253431</vt:lpwstr>
  </property>
  <property fmtid="{D5CDD505-2E9C-101B-9397-08002B2CF9AE}" pid="16" name="_2015_ms_pID_7253432">
    <vt:lpwstr>bKiiItE85gtQTAPR6uZIBybZ/AhreMryCD2r
xqKU5gmWvps1fYQb26Dlbh3BntmhCw==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1617331128</vt:lpwstr>
  </property>
</Properties>
</file>